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0"/>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36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360" w:right="0" w:firstLine="0"/>
        <w:jc w:val="left"/>
        <w:rPr>
          <w:sz w:val="22"/>
        </w:rPr>
      </w:pPr>
      <w:r>
        <w:rPr>
          <w:sz w:val="22"/>
        </w:rPr>
        <w:t>Contact:</w:t>
      </w:r>
      <w:r>
        <w:rPr>
          <w:spacing w:val="-9"/>
          <w:sz w:val="22"/>
        </w:rPr>
        <w:t> </w:t>
      </w:r>
      <w:r>
        <w:rPr>
          <w:sz w:val="22"/>
        </w:rPr>
        <w:t>Zoe</w:t>
      </w:r>
      <w:r>
        <w:rPr>
          <w:spacing w:val="-6"/>
          <w:sz w:val="22"/>
        </w:rPr>
        <w:t> </w:t>
      </w:r>
      <w:r>
        <w:rPr>
          <w:sz w:val="22"/>
        </w:rPr>
        <w:t>Dell,</w:t>
      </w:r>
      <w:r>
        <w:rPr>
          <w:spacing w:val="-7"/>
          <w:sz w:val="22"/>
        </w:rPr>
        <w:t> </w:t>
      </w:r>
      <w:hyperlink r:id="rId6">
        <w:r>
          <w:rPr>
            <w:color w:val="0000FF"/>
            <w:spacing w:val="-2"/>
            <w:sz w:val="22"/>
            <w:u w:val="single" w:color="0000FF"/>
          </w:rPr>
          <w:t>zoe.dell@arkansas.gov</w:t>
        </w:r>
      </w:hyperlink>
    </w:p>
    <w:p>
      <w:pPr>
        <w:pStyle w:val="Title"/>
      </w:pPr>
      <w:r>
        <w:rPr/>
        <w:t>Arkansas’</w:t>
      </w:r>
      <w:r>
        <w:rPr>
          <w:spacing w:val="-7"/>
        </w:rPr>
        <w:t> </w:t>
      </w:r>
      <w:r>
        <w:rPr/>
        <w:t>unemployment</w:t>
      </w:r>
      <w:r>
        <w:rPr>
          <w:spacing w:val="-4"/>
        </w:rPr>
        <w:t> </w:t>
      </w:r>
      <w:r>
        <w:rPr/>
        <w:t>rate</w:t>
      </w:r>
      <w:r>
        <w:rPr>
          <w:spacing w:val="-5"/>
        </w:rPr>
        <w:t> </w:t>
      </w:r>
      <w:r>
        <w:rPr/>
        <w:t>increases</w:t>
      </w:r>
      <w:r>
        <w:rPr>
          <w:spacing w:val="-4"/>
        </w:rPr>
        <w:t> </w:t>
      </w:r>
      <w:r>
        <w:rPr/>
        <w:t>to</w:t>
      </w:r>
      <w:r>
        <w:rPr>
          <w:spacing w:val="-4"/>
        </w:rPr>
        <w:t> </w:t>
      </w:r>
      <w:r>
        <w:rPr/>
        <w:t>3.8%</w:t>
      </w:r>
      <w:r>
        <w:rPr>
          <w:spacing w:val="-3"/>
        </w:rPr>
        <w:t> </w:t>
      </w:r>
      <w:r>
        <w:rPr/>
        <w:t>in</w:t>
      </w:r>
      <w:r>
        <w:rPr>
          <w:spacing w:val="-4"/>
        </w:rPr>
        <w:t> </w:t>
      </w:r>
      <w:r>
        <w:rPr>
          <w:spacing w:val="-2"/>
        </w:rPr>
        <w:t>August</w:t>
      </w:r>
    </w:p>
    <w:p>
      <w:pPr>
        <w:pStyle w:val="BodyText"/>
        <w:spacing w:line="259" w:lineRule="auto" w:before="154"/>
        <w:ind w:left="359" w:right="356"/>
        <w:jc w:val="both"/>
      </w:pPr>
      <w:r>
        <w:rPr>
          <w:b/>
        </w:rPr>
        <w:t>LITTLE ROCK, Ark. (Sep. 19, 2025) </w:t>
      </w:r>
      <w:r>
        <w:rPr/>
        <w:t>Today, the Arkansas Department of Commerce, in conjunction with the Bureau of Labor Statistics, announced Arkansas’ seasonally adjusted unemployment rate increased one-tenth of a percentage point, from 3.7% in July to 3.8% in August.</w:t>
      </w:r>
      <w:r>
        <w:rPr>
          <w:spacing w:val="40"/>
        </w:rPr>
        <w:t> </w:t>
      </w:r>
      <w:r>
        <w:rPr/>
        <w:t>At 4.3%, the United States’ jobless rate also rose one-tenth of a percentage between July and August.</w:t>
      </w:r>
    </w:p>
    <w:p>
      <w:pPr>
        <w:pStyle w:val="BodyText"/>
        <w:spacing w:before="105"/>
        <w:ind w:left="36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1080" w:val="left" w:leader="none"/>
        </w:tabs>
        <w:spacing w:line="259" w:lineRule="auto" w:before="129" w:after="0"/>
        <w:ind w:left="1080" w:right="355" w:hanging="360"/>
        <w:jc w:val="both"/>
        <w:rPr>
          <w:sz w:val="24"/>
        </w:rPr>
      </w:pPr>
      <w:r>
        <w:rPr>
          <w:sz w:val="24"/>
        </w:rPr>
        <w:t>Arkansas’ civilian labor force increased by 2,480, a result of 1,683 more employed and 797 additional unemployed Arkansans actively looking for work.</w:t>
      </w:r>
      <w:r>
        <w:rPr>
          <w:spacing w:val="40"/>
          <w:sz w:val="24"/>
        </w:rPr>
        <w:t> </w:t>
      </w:r>
      <w:r>
        <w:rPr>
          <w:sz w:val="24"/>
        </w:rPr>
        <w:t>The gains were enough to push the unemployment rate up one-tenth of a percentage point in August, while the labor force participation rate remained stable at 58.4%.</w:t>
      </w:r>
    </w:p>
    <w:p>
      <w:pPr>
        <w:pStyle w:val="ListParagraph"/>
        <w:numPr>
          <w:ilvl w:val="0"/>
          <w:numId w:val="1"/>
        </w:numPr>
        <w:tabs>
          <w:tab w:pos="1079" w:val="left" w:leader="none"/>
        </w:tabs>
        <w:spacing w:line="259" w:lineRule="auto" w:before="104" w:after="0"/>
        <w:ind w:left="1079" w:right="356" w:hanging="360"/>
        <w:jc w:val="both"/>
        <w:rPr>
          <w:sz w:val="24"/>
        </w:rPr>
      </w:pPr>
      <w:r>
        <w:rPr>
          <w:sz w:val="24"/>
        </w:rPr>
        <w:t>Compared to August 2024, the number of employed in the State has grown by 8,665.</w:t>
      </w:r>
      <w:r>
        <w:rPr>
          <w:spacing w:val="40"/>
          <w:sz w:val="24"/>
        </w:rPr>
        <w:t> </w:t>
      </w:r>
      <w:r>
        <w:rPr>
          <w:sz w:val="24"/>
        </w:rPr>
        <w:t>There are 4,889 more unemployed actively seeking employment, as the unemployment rate is up three-tenths of a percentage point.</w:t>
      </w:r>
      <w:r>
        <w:rPr>
          <w:spacing w:val="40"/>
          <w:sz w:val="24"/>
        </w:rPr>
        <w:t> </w:t>
      </w:r>
      <w:r>
        <w:rPr>
          <w:sz w:val="24"/>
        </w:rPr>
        <w:t>Arkansas’ labor force participation rate is up one-tenth of a percentage point over the year.</w:t>
      </w:r>
    </w:p>
    <w:p>
      <w:pPr>
        <w:pStyle w:val="BodyText"/>
        <w:spacing w:before="104"/>
        <w:ind w:left="36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1080" w:val="left" w:leader="none"/>
        </w:tabs>
        <w:spacing w:line="259" w:lineRule="auto" w:before="129" w:after="0"/>
        <w:ind w:left="1080" w:right="357" w:hanging="360"/>
        <w:jc w:val="both"/>
        <w:rPr>
          <w:sz w:val="24"/>
        </w:rPr>
      </w:pPr>
      <w:r>
        <w:rPr>
          <w:sz w:val="24"/>
        </w:rPr>
        <w:t>Arkansas’</w:t>
      </w:r>
      <w:r>
        <w:rPr>
          <w:spacing w:val="-13"/>
          <w:sz w:val="24"/>
        </w:rPr>
        <w:t> </w:t>
      </w:r>
      <w:r>
        <w:rPr>
          <w:sz w:val="24"/>
        </w:rPr>
        <w:t>nonfarm</w:t>
      </w:r>
      <w:r>
        <w:rPr>
          <w:spacing w:val="-12"/>
          <w:sz w:val="24"/>
        </w:rPr>
        <w:t> </w:t>
      </w:r>
      <w:r>
        <w:rPr>
          <w:sz w:val="24"/>
        </w:rPr>
        <w:t>payroll</w:t>
      </w:r>
      <w:r>
        <w:rPr>
          <w:spacing w:val="-12"/>
          <w:sz w:val="24"/>
        </w:rPr>
        <w:t> </w:t>
      </w:r>
      <w:r>
        <w:rPr>
          <w:sz w:val="24"/>
        </w:rPr>
        <w:t>jobs</w:t>
      </w:r>
      <w:r>
        <w:rPr>
          <w:spacing w:val="-13"/>
          <w:sz w:val="24"/>
        </w:rPr>
        <w:t> </w:t>
      </w:r>
      <w:r>
        <w:rPr>
          <w:sz w:val="24"/>
        </w:rPr>
        <w:t>rose</w:t>
      </w:r>
      <w:r>
        <w:rPr>
          <w:spacing w:val="-13"/>
          <w:sz w:val="24"/>
        </w:rPr>
        <w:t> </w:t>
      </w:r>
      <w:r>
        <w:rPr>
          <w:sz w:val="24"/>
        </w:rPr>
        <w:t>4,900</w:t>
      </w:r>
      <w:r>
        <w:rPr>
          <w:spacing w:val="-13"/>
          <w:sz w:val="24"/>
        </w:rPr>
        <w:t> </w:t>
      </w:r>
      <w:r>
        <w:rPr>
          <w:sz w:val="24"/>
        </w:rPr>
        <w:t>in</w:t>
      </w:r>
      <w:r>
        <w:rPr>
          <w:spacing w:val="-12"/>
          <w:sz w:val="24"/>
        </w:rPr>
        <w:t> </w:t>
      </w:r>
      <w:r>
        <w:rPr>
          <w:sz w:val="24"/>
        </w:rPr>
        <w:t>August.</w:t>
      </w:r>
      <w:r>
        <w:rPr>
          <w:spacing w:val="30"/>
          <w:sz w:val="24"/>
        </w:rPr>
        <w:t> </w:t>
      </w:r>
      <w:r>
        <w:rPr>
          <w:sz w:val="24"/>
        </w:rPr>
        <w:t>Gains</w:t>
      </w:r>
      <w:r>
        <w:rPr>
          <w:spacing w:val="-13"/>
          <w:sz w:val="24"/>
        </w:rPr>
        <w:t> </w:t>
      </w:r>
      <w:r>
        <w:rPr>
          <w:sz w:val="24"/>
        </w:rPr>
        <w:t>were</w:t>
      </w:r>
      <w:r>
        <w:rPr>
          <w:spacing w:val="-13"/>
          <w:sz w:val="24"/>
        </w:rPr>
        <w:t> </w:t>
      </w:r>
      <w:r>
        <w:rPr>
          <w:sz w:val="24"/>
        </w:rPr>
        <w:t>mostly</w:t>
      </w:r>
      <w:r>
        <w:rPr>
          <w:spacing w:val="-12"/>
          <w:sz w:val="24"/>
        </w:rPr>
        <w:t> </w:t>
      </w:r>
      <w:r>
        <w:rPr>
          <w:sz w:val="24"/>
        </w:rPr>
        <w:t>seasonal</w:t>
      </w:r>
      <w:r>
        <w:rPr>
          <w:spacing w:val="-13"/>
          <w:sz w:val="24"/>
        </w:rPr>
        <w:t> </w:t>
      </w:r>
      <w:r>
        <w:rPr>
          <w:sz w:val="24"/>
        </w:rPr>
        <w:t>and</w:t>
      </w:r>
      <w:r>
        <w:rPr>
          <w:spacing w:val="-14"/>
          <w:sz w:val="24"/>
        </w:rPr>
        <w:t> </w:t>
      </w:r>
      <w:r>
        <w:rPr>
          <w:sz w:val="24"/>
        </w:rPr>
        <w:t>related</w:t>
      </w:r>
      <w:r>
        <w:rPr>
          <w:spacing w:val="-12"/>
          <w:sz w:val="24"/>
        </w:rPr>
        <w:t> </w:t>
      </w:r>
      <w:r>
        <w:rPr>
          <w:sz w:val="24"/>
        </w:rPr>
        <w:t>to</w:t>
      </w:r>
      <w:r>
        <w:rPr>
          <w:spacing w:val="-13"/>
          <w:sz w:val="24"/>
        </w:rPr>
        <w:t> </w:t>
      </w:r>
      <w:r>
        <w:rPr>
          <w:sz w:val="24"/>
        </w:rPr>
        <w:t>the</w:t>
      </w:r>
      <w:r>
        <w:rPr>
          <w:spacing w:val="-12"/>
          <w:sz w:val="24"/>
        </w:rPr>
        <w:t> </w:t>
      </w:r>
      <w:r>
        <w:rPr>
          <w:sz w:val="24"/>
        </w:rPr>
        <w:t>start of the 2025-2026 school year.</w:t>
      </w:r>
      <w:r>
        <w:rPr>
          <w:spacing w:val="40"/>
          <w:sz w:val="24"/>
        </w:rPr>
        <w:t> </w:t>
      </w:r>
      <w:r>
        <w:rPr>
          <w:sz w:val="24"/>
        </w:rPr>
        <w:t>Government added 3,700 jobs, mostly in local government-educational services (+2,900).</w:t>
      </w:r>
      <w:r>
        <w:rPr>
          <w:spacing w:val="40"/>
          <w:sz w:val="24"/>
        </w:rPr>
        <w:t> </w:t>
      </w:r>
      <w:r>
        <w:rPr>
          <w:sz w:val="24"/>
        </w:rPr>
        <w:t>Jobs in Private Education and Health Services rose by 1,500, with expansions in both Private Educational Services (+900) and in Health Care and Social Assistance (+600).</w:t>
      </w:r>
    </w:p>
    <w:p>
      <w:pPr>
        <w:pStyle w:val="ListParagraph"/>
        <w:numPr>
          <w:ilvl w:val="0"/>
          <w:numId w:val="1"/>
        </w:numPr>
        <w:tabs>
          <w:tab w:pos="1079" w:val="left" w:leader="none"/>
        </w:tabs>
        <w:spacing w:line="259" w:lineRule="auto" w:before="104" w:after="0"/>
        <w:ind w:left="1079" w:right="357" w:hanging="360"/>
        <w:jc w:val="both"/>
        <w:rPr>
          <w:sz w:val="24"/>
        </w:rPr>
      </w:pPr>
      <w:r>
        <w:rPr>
          <w:sz w:val="24"/>
        </w:rPr>
        <w:t>Compared</w:t>
      </w:r>
      <w:r>
        <w:rPr>
          <w:spacing w:val="-11"/>
          <w:sz w:val="24"/>
        </w:rPr>
        <w:t> </w:t>
      </w:r>
      <w:r>
        <w:rPr>
          <w:sz w:val="24"/>
        </w:rPr>
        <w:t>to</w:t>
      </w:r>
      <w:r>
        <w:rPr>
          <w:spacing w:val="-11"/>
          <w:sz w:val="24"/>
        </w:rPr>
        <w:t> </w:t>
      </w:r>
      <w:r>
        <w:rPr>
          <w:sz w:val="24"/>
        </w:rPr>
        <w:t>August</w:t>
      </w:r>
      <w:r>
        <w:rPr>
          <w:spacing w:val="-11"/>
          <w:sz w:val="24"/>
        </w:rPr>
        <w:t> </w:t>
      </w:r>
      <w:r>
        <w:rPr>
          <w:sz w:val="24"/>
        </w:rPr>
        <w:t>2024,</w:t>
      </w:r>
      <w:r>
        <w:rPr>
          <w:spacing w:val="-11"/>
          <w:sz w:val="24"/>
        </w:rPr>
        <w:t> </w:t>
      </w:r>
      <w:r>
        <w:rPr>
          <w:sz w:val="24"/>
        </w:rPr>
        <w:t>nonfarm</w:t>
      </w:r>
      <w:r>
        <w:rPr>
          <w:spacing w:val="-12"/>
          <w:sz w:val="24"/>
        </w:rPr>
        <w:t> </w:t>
      </w:r>
      <w:r>
        <w:rPr>
          <w:sz w:val="24"/>
        </w:rPr>
        <w:t>payroll</w:t>
      </w:r>
      <w:r>
        <w:rPr>
          <w:spacing w:val="-11"/>
          <w:sz w:val="24"/>
        </w:rPr>
        <w:t> </w:t>
      </w:r>
      <w:r>
        <w:rPr>
          <w:sz w:val="24"/>
        </w:rPr>
        <w:t>jobs</w:t>
      </w:r>
      <w:r>
        <w:rPr>
          <w:spacing w:val="-11"/>
          <w:sz w:val="24"/>
        </w:rPr>
        <w:t> </w:t>
      </w:r>
      <w:r>
        <w:rPr>
          <w:sz w:val="24"/>
        </w:rPr>
        <w:t>are</w:t>
      </w:r>
      <w:r>
        <w:rPr>
          <w:spacing w:val="-11"/>
          <w:sz w:val="24"/>
        </w:rPr>
        <w:t> </w:t>
      </w:r>
      <w:r>
        <w:rPr>
          <w:sz w:val="24"/>
        </w:rPr>
        <w:t>up</w:t>
      </w:r>
      <w:r>
        <w:rPr>
          <w:spacing w:val="-11"/>
          <w:sz w:val="24"/>
        </w:rPr>
        <w:t> </w:t>
      </w:r>
      <w:r>
        <w:rPr>
          <w:sz w:val="24"/>
        </w:rPr>
        <w:t>21,700.</w:t>
      </w:r>
      <w:r>
        <w:rPr>
          <w:spacing w:val="33"/>
          <w:sz w:val="24"/>
        </w:rPr>
        <w:t> </w:t>
      </w:r>
      <w:r>
        <w:rPr>
          <w:sz w:val="24"/>
        </w:rPr>
        <w:t>The</w:t>
      </w:r>
      <w:r>
        <w:rPr>
          <w:spacing w:val="-12"/>
          <w:sz w:val="24"/>
        </w:rPr>
        <w:t> </w:t>
      </w:r>
      <w:r>
        <w:rPr>
          <w:sz w:val="24"/>
        </w:rPr>
        <w:t>largest</w:t>
      </w:r>
      <w:r>
        <w:rPr>
          <w:spacing w:val="-11"/>
          <w:sz w:val="24"/>
        </w:rPr>
        <w:t> </w:t>
      </w:r>
      <w:r>
        <w:rPr>
          <w:sz w:val="24"/>
        </w:rPr>
        <w:t>growth</w:t>
      </w:r>
      <w:r>
        <w:rPr>
          <w:spacing w:val="-11"/>
          <w:sz w:val="24"/>
        </w:rPr>
        <w:t> </w:t>
      </w:r>
      <w:r>
        <w:rPr>
          <w:sz w:val="24"/>
        </w:rPr>
        <w:t>was</w:t>
      </w:r>
      <w:r>
        <w:rPr>
          <w:spacing w:val="-11"/>
          <w:sz w:val="24"/>
        </w:rPr>
        <w:t> </w:t>
      </w:r>
      <w:r>
        <w:rPr>
          <w:sz w:val="24"/>
        </w:rPr>
        <w:t>posted</w:t>
      </w:r>
      <w:r>
        <w:rPr>
          <w:spacing w:val="-11"/>
          <w:sz w:val="24"/>
        </w:rPr>
        <w:t> </w:t>
      </w:r>
      <w:r>
        <w:rPr>
          <w:sz w:val="24"/>
        </w:rPr>
        <w:t>in</w:t>
      </w:r>
      <w:r>
        <w:rPr>
          <w:spacing w:val="-12"/>
          <w:sz w:val="24"/>
        </w:rPr>
        <w:t> </w:t>
      </w:r>
      <w:r>
        <w:rPr>
          <w:sz w:val="24"/>
        </w:rPr>
        <w:t>Private Education and Health Services (+8,700), Leisure and Hospitality (+5,200), Trade-Transportation-Utilities (+4,100), and Manufacturing (+2,700).</w:t>
      </w:r>
      <w:r>
        <w:rPr>
          <w:spacing w:val="40"/>
          <w:sz w:val="24"/>
        </w:rPr>
        <w:t> </w:t>
      </w:r>
      <w:r>
        <w:rPr>
          <w:sz w:val="24"/>
        </w:rPr>
        <w:t>The greatest loss was in Construction, down 1,900 jobs.</w:t>
      </w:r>
    </w:p>
    <w:p>
      <w:pPr>
        <w:pStyle w:val="BodyText"/>
        <w:spacing w:before="22"/>
      </w:pPr>
    </w:p>
    <w:p>
      <w:pPr>
        <w:pStyle w:val="Heading1"/>
        <w:spacing w:before="1"/>
        <w:ind w:left="90"/>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6"/>
        <w:rPr>
          <w:b/>
          <w:sz w:val="10"/>
        </w:rPr>
      </w:pP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41" w:hRule="atLeast"/>
        </w:trPr>
        <w:tc>
          <w:tcPr>
            <w:tcW w:w="3595" w:type="dxa"/>
            <w:tcBorders>
              <w:bottom w:val="single" w:sz="12" w:space="0" w:color="9CC2E4"/>
            </w:tcBorders>
          </w:tcPr>
          <w:p>
            <w:pPr>
              <w:pStyle w:val="TableParagraph"/>
              <w:rPr>
                <w:rFonts w:ascii="Times New Roman"/>
                <w:sz w:val="22"/>
              </w:rPr>
            </w:pPr>
          </w:p>
        </w:tc>
        <w:tc>
          <w:tcPr>
            <w:tcW w:w="1260" w:type="dxa"/>
            <w:tcBorders>
              <w:bottom w:val="single" w:sz="12" w:space="0" w:color="9CC2E4"/>
            </w:tcBorders>
          </w:tcPr>
          <w:p>
            <w:pPr>
              <w:pStyle w:val="TableParagraph"/>
              <w:spacing w:line="270" w:lineRule="atLeast"/>
              <w:ind w:left="705" w:right="91" w:hanging="176"/>
              <w:rPr>
                <w:sz w:val="22"/>
              </w:rPr>
            </w:pPr>
            <w:r>
              <w:rPr>
                <w:spacing w:val="-2"/>
                <w:sz w:val="22"/>
              </w:rPr>
              <w:t>August </w:t>
            </w:r>
            <w:r>
              <w:rPr>
                <w:spacing w:val="-4"/>
                <w:sz w:val="22"/>
              </w:rPr>
              <w:t>2025</w:t>
            </w:r>
          </w:p>
        </w:tc>
        <w:tc>
          <w:tcPr>
            <w:tcW w:w="1235" w:type="dxa"/>
            <w:tcBorders>
              <w:bottom w:val="single" w:sz="12" w:space="0" w:color="9CC2E4"/>
            </w:tcBorders>
          </w:tcPr>
          <w:p>
            <w:pPr>
              <w:pStyle w:val="TableParagraph"/>
              <w:spacing w:line="270" w:lineRule="atLeast"/>
              <w:ind w:left="680" w:right="94" w:firstLine="110"/>
              <w:rPr>
                <w:sz w:val="22"/>
              </w:rPr>
            </w:pPr>
            <w:r>
              <w:rPr>
                <w:spacing w:val="-4"/>
                <w:sz w:val="22"/>
              </w:rPr>
              <w:t>July 2025</w:t>
            </w:r>
          </w:p>
        </w:tc>
        <w:tc>
          <w:tcPr>
            <w:tcW w:w="1157" w:type="dxa"/>
            <w:tcBorders>
              <w:bottom w:val="single" w:sz="12" w:space="0" w:color="9CC2E4"/>
            </w:tcBorders>
          </w:tcPr>
          <w:p>
            <w:pPr>
              <w:pStyle w:val="TableParagraph"/>
              <w:spacing w:line="270" w:lineRule="atLeast"/>
              <w:ind w:left="602" w:right="91" w:hanging="176"/>
              <w:rPr>
                <w:sz w:val="22"/>
              </w:rPr>
            </w:pPr>
            <w:r>
              <w:rPr>
                <w:spacing w:val="-2"/>
                <w:sz w:val="22"/>
              </w:rPr>
              <w:t>August </w:t>
            </w:r>
            <w:r>
              <w:rPr>
                <w:spacing w:val="-4"/>
                <w:sz w:val="22"/>
              </w:rPr>
              <w:t>2024</w:t>
            </w:r>
          </w:p>
        </w:tc>
        <w:tc>
          <w:tcPr>
            <w:tcW w:w="1659" w:type="dxa"/>
            <w:tcBorders>
              <w:bottom w:val="single" w:sz="12" w:space="0" w:color="9CC2E4"/>
            </w:tcBorders>
          </w:tcPr>
          <w:p>
            <w:pPr>
              <w:pStyle w:val="TableParagraph"/>
              <w:spacing w:line="270" w:lineRule="atLeast"/>
              <w:ind w:left="718" w:right="92" w:hanging="321"/>
              <w:rPr>
                <w:sz w:val="22"/>
              </w:rPr>
            </w:pPr>
            <w:r>
              <w:rPr>
                <w:sz w:val="22"/>
              </w:rPr>
              <w:t>Change</w:t>
            </w:r>
            <w:r>
              <w:rPr>
                <w:spacing w:val="-13"/>
                <w:sz w:val="22"/>
              </w:rPr>
              <w:t> </w:t>
            </w:r>
            <w:r>
              <w:rPr>
                <w:sz w:val="22"/>
              </w:rPr>
              <w:t>from July</w:t>
            </w:r>
            <w:r>
              <w:rPr>
                <w:spacing w:val="-7"/>
                <w:sz w:val="22"/>
              </w:rPr>
              <w:t> </w:t>
            </w:r>
            <w:r>
              <w:rPr>
                <w:spacing w:val="-4"/>
                <w:sz w:val="22"/>
              </w:rPr>
              <w:t>2025</w:t>
            </w:r>
          </w:p>
        </w:tc>
        <w:tc>
          <w:tcPr>
            <w:tcW w:w="1441" w:type="dxa"/>
            <w:tcBorders>
              <w:bottom w:val="single" w:sz="12" w:space="0" w:color="9CC2E4"/>
            </w:tcBorders>
          </w:tcPr>
          <w:p>
            <w:pPr>
              <w:pStyle w:val="TableParagraph"/>
              <w:spacing w:line="270" w:lineRule="atLeast"/>
              <w:ind w:left="213" w:right="93" w:hanging="35"/>
              <w:rPr>
                <w:sz w:val="22"/>
              </w:rPr>
            </w:pPr>
            <w:r>
              <w:rPr>
                <w:sz w:val="22"/>
              </w:rPr>
              <w:t>Change</w:t>
            </w:r>
            <w:r>
              <w:rPr>
                <w:spacing w:val="-13"/>
                <w:sz w:val="22"/>
              </w:rPr>
              <w:t> </w:t>
            </w:r>
            <w:r>
              <w:rPr>
                <w:sz w:val="22"/>
              </w:rPr>
              <w:t>from August</w:t>
            </w:r>
            <w:r>
              <w:rPr>
                <w:spacing w:val="-10"/>
                <w:sz w:val="22"/>
              </w:rPr>
              <w:t> </w:t>
            </w:r>
            <w:r>
              <w:rPr>
                <w:spacing w:val="-4"/>
                <w:sz w:val="22"/>
              </w:rPr>
              <w:t>2024</w:t>
            </w:r>
          </w:p>
        </w:tc>
      </w:tr>
      <w:tr>
        <w:trPr>
          <w:trHeight w:val="267" w:hRule="atLeast"/>
        </w:trPr>
        <w:tc>
          <w:tcPr>
            <w:tcW w:w="3595" w:type="dxa"/>
            <w:tcBorders>
              <w:top w:val="single" w:sz="12" w:space="0" w:color="9CC2E4"/>
            </w:tcBorders>
          </w:tcPr>
          <w:p>
            <w:pPr>
              <w:pStyle w:val="TableParagraph"/>
              <w:spacing w:line="247" w:lineRule="exact"/>
              <w:ind w:left="107"/>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spacing w:line="247" w:lineRule="exact"/>
              <w:ind w:right="94"/>
              <w:jc w:val="right"/>
              <w:rPr>
                <w:sz w:val="22"/>
              </w:rPr>
            </w:pPr>
            <w:r>
              <w:rPr>
                <w:spacing w:val="-2"/>
                <w:sz w:val="22"/>
              </w:rPr>
              <w:t>1,427,207</w:t>
            </w:r>
          </w:p>
        </w:tc>
        <w:tc>
          <w:tcPr>
            <w:tcW w:w="1235" w:type="dxa"/>
            <w:tcBorders>
              <w:top w:val="single" w:sz="12" w:space="0" w:color="9CC2E4"/>
            </w:tcBorders>
          </w:tcPr>
          <w:p>
            <w:pPr>
              <w:pStyle w:val="TableParagraph"/>
              <w:spacing w:line="247" w:lineRule="exact"/>
              <w:ind w:right="95"/>
              <w:jc w:val="right"/>
              <w:rPr>
                <w:sz w:val="22"/>
              </w:rPr>
            </w:pPr>
            <w:r>
              <w:rPr>
                <w:spacing w:val="-2"/>
                <w:sz w:val="22"/>
              </w:rPr>
              <w:t>1,424,727</w:t>
            </w:r>
          </w:p>
        </w:tc>
        <w:tc>
          <w:tcPr>
            <w:tcW w:w="1157" w:type="dxa"/>
            <w:tcBorders>
              <w:top w:val="single" w:sz="12" w:space="0" w:color="9CC2E4"/>
            </w:tcBorders>
          </w:tcPr>
          <w:p>
            <w:pPr>
              <w:pStyle w:val="TableParagraph"/>
              <w:spacing w:line="247" w:lineRule="exact"/>
              <w:ind w:right="95"/>
              <w:jc w:val="right"/>
              <w:rPr>
                <w:sz w:val="22"/>
              </w:rPr>
            </w:pPr>
            <w:r>
              <w:rPr>
                <w:spacing w:val="-2"/>
                <w:sz w:val="22"/>
              </w:rPr>
              <w:t>1,413,653</w:t>
            </w:r>
          </w:p>
        </w:tc>
        <w:tc>
          <w:tcPr>
            <w:tcW w:w="1659" w:type="dxa"/>
            <w:tcBorders>
              <w:top w:val="single" w:sz="12" w:space="0" w:color="9CC2E4"/>
            </w:tcBorders>
          </w:tcPr>
          <w:p>
            <w:pPr>
              <w:pStyle w:val="TableParagraph"/>
              <w:spacing w:line="247" w:lineRule="exact"/>
              <w:ind w:right="95"/>
              <w:jc w:val="right"/>
              <w:rPr>
                <w:sz w:val="22"/>
              </w:rPr>
            </w:pPr>
            <w:r>
              <w:rPr>
                <w:spacing w:val="-2"/>
                <w:sz w:val="22"/>
              </w:rPr>
              <w:t>2,480</w:t>
            </w:r>
          </w:p>
        </w:tc>
        <w:tc>
          <w:tcPr>
            <w:tcW w:w="1441" w:type="dxa"/>
            <w:tcBorders>
              <w:top w:val="single" w:sz="12" w:space="0" w:color="9CC2E4"/>
            </w:tcBorders>
          </w:tcPr>
          <w:p>
            <w:pPr>
              <w:pStyle w:val="TableParagraph"/>
              <w:spacing w:line="247" w:lineRule="exact"/>
              <w:ind w:right="96"/>
              <w:jc w:val="right"/>
              <w:rPr>
                <w:sz w:val="22"/>
              </w:rPr>
            </w:pPr>
            <w:r>
              <w:rPr>
                <w:spacing w:val="-2"/>
                <w:sz w:val="22"/>
              </w:rPr>
              <w:t>13,554</w:t>
            </w:r>
          </w:p>
        </w:tc>
      </w:tr>
      <w:tr>
        <w:trPr>
          <w:trHeight w:val="269" w:hRule="atLeast"/>
        </w:trPr>
        <w:tc>
          <w:tcPr>
            <w:tcW w:w="3595" w:type="dxa"/>
          </w:tcPr>
          <w:p>
            <w:pPr>
              <w:pStyle w:val="TableParagraph"/>
              <w:spacing w:line="248" w:lineRule="exact" w:before="1"/>
              <w:ind w:left="405"/>
              <w:rPr>
                <w:sz w:val="22"/>
              </w:rPr>
            </w:pPr>
            <w:r>
              <w:rPr>
                <w:spacing w:val="-2"/>
                <w:sz w:val="22"/>
              </w:rPr>
              <w:t>Employment</w:t>
            </w:r>
          </w:p>
        </w:tc>
        <w:tc>
          <w:tcPr>
            <w:tcW w:w="1260" w:type="dxa"/>
          </w:tcPr>
          <w:p>
            <w:pPr>
              <w:pStyle w:val="TableParagraph"/>
              <w:spacing w:line="248" w:lineRule="exact" w:before="1"/>
              <w:ind w:right="94"/>
              <w:jc w:val="right"/>
              <w:rPr>
                <w:sz w:val="22"/>
              </w:rPr>
            </w:pPr>
            <w:r>
              <w:rPr>
                <w:spacing w:val="-2"/>
                <w:sz w:val="22"/>
              </w:rPr>
              <w:t>1,373,355</w:t>
            </w:r>
          </w:p>
        </w:tc>
        <w:tc>
          <w:tcPr>
            <w:tcW w:w="1235" w:type="dxa"/>
          </w:tcPr>
          <w:p>
            <w:pPr>
              <w:pStyle w:val="TableParagraph"/>
              <w:spacing w:line="248" w:lineRule="exact" w:before="1"/>
              <w:ind w:right="95"/>
              <w:jc w:val="right"/>
              <w:rPr>
                <w:sz w:val="22"/>
              </w:rPr>
            </w:pPr>
            <w:r>
              <w:rPr>
                <w:spacing w:val="-2"/>
                <w:sz w:val="22"/>
              </w:rPr>
              <w:t>1,371,672</w:t>
            </w:r>
          </w:p>
        </w:tc>
        <w:tc>
          <w:tcPr>
            <w:tcW w:w="1157" w:type="dxa"/>
          </w:tcPr>
          <w:p>
            <w:pPr>
              <w:pStyle w:val="TableParagraph"/>
              <w:spacing w:line="248" w:lineRule="exact" w:before="1"/>
              <w:ind w:right="95"/>
              <w:jc w:val="right"/>
              <w:rPr>
                <w:sz w:val="22"/>
              </w:rPr>
            </w:pPr>
            <w:r>
              <w:rPr>
                <w:spacing w:val="-2"/>
                <w:sz w:val="22"/>
              </w:rPr>
              <w:t>1,364,690</w:t>
            </w:r>
          </w:p>
        </w:tc>
        <w:tc>
          <w:tcPr>
            <w:tcW w:w="1659" w:type="dxa"/>
          </w:tcPr>
          <w:p>
            <w:pPr>
              <w:pStyle w:val="TableParagraph"/>
              <w:spacing w:line="248" w:lineRule="exact" w:before="1"/>
              <w:ind w:right="95"/>
              <w:jc w:val="right"/>
              <w:rPr>
                <w:sz w:val="22"/>
              </w:rPr>
            </w:pPr>
            <w:r>
              <w:rPr>
                <w:spacing w:val="-2"/>
                <w:sz w:val="22"/>
              </w:rPr>
              <w:t>1,683</w:t>
            </w:r>
          </w:p>
        </w:tc>
        <w:tc>
          <w:tcPr>
            <w:tcW w:w="1441" w:type="dxa"/>
          </w:tcPr>
          <w:p>
            <w:pPr>
              <w:pStyle w:val="TableParagraph"/>
              <w:spacing w:line="248" w:lineRule="exact" w:before="1"/>
              <w:ind w:right="96"/>
              <w:jc w:val="right"/>
              <w:rPr>
                <w:sz w:val="22"/>
              </w:rPr>
            </w:pPr>
            <w:r>
              <w:rPr>
                <w:spacing w:val="-2"/>
                <w:sz w:val="22"/>
              </w:rPr>
              <w:t>8,665</w:t>
            </w:r>
          </w:p>
        </w:tc>
      </w:tr>
      <w:tr>
        <w:trPr>
          <w:trHeight w:val="268" w:hRule="atLeast"/>
        </w:trPr>
        <w:tc>
          <w:tcPr>
            <w:tcW w:w="3595" w:type="dxa"/>
          </w:tcPr>
          <w:p>
            <w:pPr>
              <w:pStyle w:val="TableParagraph"/>
              <w:spacing w:line="248" w:lineRule="exact"/>
              <w:ind w:left="405"/>
              <w:rPr>
                <w:sz w:val="22"/>
              </w:rPr>
            </w:pPr>
            <w:r>
              <w:rPr>
                <w:spacing w:val="-2"/>
                <w:sz w:val="22"/>
              </w:rPr>
              <w:t>Unemployment</w:t>
            </w:r>
          </w:p>
        </w:tc>
        <w:tc>
          <w:tcPr>
            <w:tcW w:w="1260" w:type="dxa"/>
          </w:tcPr>
          <w:p>
            <w:pPr>
              <w:pStyle w:val="TableParagraph"/>
              <w:spacing w:line="248" w:lineRule="exact"/>
              <w:ind w:right="96"/>
              <w:jc w:val="right"/>
              <w:rPr>
                <w:sz w:val="22"/>
              </w:rPr>
            </w:pPr>
            <w:r>
              <w:rPr>
                <w:spacing w:val="-2"/>
                <w:sz w:val="22"/>
              </w:rPr>
              <w:t>53,852</w:t>
            </w:r>
          </w:p>
        </w:tc>
        <w:tc>
          <w:tcPr>
            <w:tcW w:w="1235" w:type="dxa"/>
          </w:tcPr>
          <w:p>
            <w:pPr>
              <w:pStyle w:val="TableParagraph"/>
              <w:spacing w:line="248" w:lineRule="exact"/>
              <w:ind w:right="96"/>
              <w:jc w:val="right"/>
              <w:rPr>
                <w:sz w:val="22"/>
              </w:rPr>
            </w:pPr>
            <w:r>
              <w:rPr>
                <w:spacing w:val="-2"/>
                <w:sz w:val="22"/>
              </w:rPr>
              <w:t>53,055</w:t>
            </w:r>
          </w:p>
        </w:tc>
        <w:tc>
          <w:tcPr>
            <w:tcW w:w="1157" w:type="dxa"/>
          </w:tcPr>
          <w:p>
            <w:pPr>
              <w:pStyle w:val="TableParagraph"/>
              <w:spacing w:line="248" w:lineRule="exact"/>
              <w:ind w:right="95"/>
              <w:jc w:val="right"/>
              <w:rPr>
                <w:sz w:val="22"/>
              </w:rPr>
            </w:pPr>
            <w:r>
              <w:rPr>
                <w:spacing w:val="-2"/>
                <w:sz w:val="22"/>
              </w:rPr>
              <w:t>48,963</w:t>
            </w:r>
          </w:p>
        </w:tc>
        <w:tc>
          <w:tcPr>
            <w:tcW w:w="1659" w:type="dxa"/>
          </w:tcPr>
          <w:p>
            <w:pPr>
              <w:pStyle w:val="TableParagraph"/>
              <w:spacing w:line="248" w:lineRule="exact"/>
              <w:ind w:right="97"/>
              <w:jc w:val="right"/>
              <w:rPr>
                <w:sz w:val="22"/>
              </w:rPr>
            </w:pPr>
            <w:r>
              <w:rPr>
                <w:spacing w:val="-5"/>
                <w:sz w:val="22"/>
              </w:rPr>
              <w:t>797</w:t>
            </w:r>
          </w:p>
        </w:tc>
        <w:tc>
          <w:tcPr>
            <w:tcW w:w="1441" w:type="dxa"/>
          </w:tcPr>
          <w:p>
            <w:pPr>
              <w:pStyle w:val="TableParagraph"/>
              <w:spacing w:line="248" w:lineRule="exact"/>
              <w:ind w:right="96"/>
              <w:jc w:val="right"/>
              <w:rPr>
                <w:sz w:val="22"/>
              </w:rPr>
            </w:pPr>
            <w:r>
              <w:rPr>
                <w:spacing w:val="-2"/>
                <w:sz w:val="22"/>
              </w:rPr>
              <w:t>4,889</w:t>
            </w:r>
          </w:p>
        </w:tc>
      </w:tr>
      <w:tr>
        <w:trPr>
          <w:trHeight w:val="268" w:hRule="atLeast"/>
        </w:trPr>
        <w:tc>
          <w:tcPr>
            <w:tcW w:w="3595" w:type="dxa"/>
          </w:tcPr>
          <w:p>
            <w:pPr>
              <w:pStyle w:val="TableParagraph"/>
              <w:spacing w:line="248" w:lineRule="exact"/>
              <w:ind w:left="604"/>
              <w:rPr>
                <w:sz w:val="22"/>
              </w:rPr>
            </w:pPr>
            <w:r>
              <w:rPr>
                <w:spacing w:val="-2"/>
                <w:sz w:val="22"/>
              </w:rPr>
              <w:t>Unemployment</w:t>
            </w:r>
            <w:r>
              <w:rPr>
                <w:spacing w:val="5"/>
                <w:sz w:val="22"/>
              </w:rPr>
              <w:t> </w:t>
            </w:r>
            <w:r>
              <w:rPr>
                <w:spacing w:val="-4"/>
                <w:sz w:val="22"/>
              </w:rPr>
              <w:t>Rate</w:t>
            </w:r>
          </w:p>
        </w:tc>
        <w:tc>
          <w:tcPr>
            <w:tcW w:w="1260" w:type="dxa"/>
          </w:tcPr>
          <w:p>
            <w:pPr>
              <w:pStyle w:val="TableParagraph"/>
              <w:spacing w:line="248" w:lineRule="exact"/>
              <w:ind w:right="97"/>
              <w:jc w:val="right"/>
              <w:rPr>
                <w:sz w:val="22"/>
              </w:rPr>
            </w:pPr>
            <w:r>
              <w:rPr>
                <w:spacing w:val="-4"/>
                <w:sz w:val="22"/>
              </w:rPr>
              <w:t>3.8%</w:t>
            </w:r>
          </w:p>
        </w:tc>
        <w:tc>
          <w:tcPr>
            <w:tcW w:w="1235" w:type="dxa"/>
          </w:tcPr>
          <w:p>
            <w:pPr>
              <w:pStyle w:val="TableParagraph"/>
              <w:spacing w:line="248" w:lineRule="exact"/>
              <w:ind w:right="97"/>
              <w:jc w:val="right"/>
              <w:rPr>
                <w:sz w:val="22"/>
              </w:rPr>
            </w:pPr>
            <w:r>
              <w:rPr>
                <w:spacing w:val="-4"/>
                <w:sz w:val="22"/>
              </w:rPr>
              <w:t>3.7%</w:t>
            </w:r>
          </w:p>
        </w:tc>
        <w:tc>
          <w:tcPr>
            <w:tcW w:w="1157" w:type="dxa"/>
          </w:tcPr>
          <w:p>
            <w:pPr>
              <w:pStyle w:val="TableParagraph"/>
              <w:spacing w:line="248" w:lineRule="exact"/>
              <w:ind w:right="97"/>
              <w:jc w:val="right"/>
              <w:rPr>
                <w:sz w:val="22"/>
              </w:rPr>
            </w:pPr>
            <w:r>
              <w:rPr>
                <w:spacing w:val="-4"/>
                <w:sz w:val="22"/>
              </w:rPr>
              <w:t>3.5%</w:t>
            </w:r>
          </w:p>
        </w:tc>
        <w:tc>
          <w:tcPr>
            <w:tcW w:w="1659" w:type="dxa"/>
          </w:tcPr>
          <w:p>
            <w:pPr>
              <w:pStyle w:val="TableParagraph"/>
              <w:spacing w:line="248" w:lineRule="exact"/>
              <w:ind w:right="147"/>
              <w:jc w:val="right"/>
              <w:rPr>
                <w:sz w:val="22"/>
              </w:rPr>
            </w:pPr>
            <w:r>
              <w:rPr>
                <w:spacing w:val="-4"/>
                <w:sz w:val="22"/>
              </w:rPr>
              <w:t>0.1%</w:t>
            </w:r>
          </w:p>
        </w:tc>
        <w:tc>
          <w:tcPr>
            <w:tcW w:w="1441" w:type="dxa"/>
          </w:tcPr>
          <w:p>
            <w:pPr>
              <w:pStyle w:val="TableParagraph"/>
              <w:spacing w:line="248" w:lineRule="exact"/>
              <w:ind w:right="98"/>
              <w:jc w:val="right"/>
              <w:rPr>
                <w:sz w:val="22"/>
              </w:rPr>
            </w:pPr>
            <w:r>
              <w:rPr>
                <w:spacing w:val="-4"/>
                <w:sz w:val="22"/>
              </w:rPr>
              <w:t>0.3%</w:t>
            </w:r>
          </w:p>
        </w:tc>
      </w:tr>
      <w:tr>
        <w:trPr>
          <w:trHeight w:val="268" w:hRule="atLeast"/>
        </w:trPr>
        <w:tc>
          <w:tcPr>
            <w:tcW w:w="3595" w:type="dxa"/>
          </w:tcPr>
          <w:p>
            <w:pPr>
              <w:pStyle w:val="TableParagraph"/>
              <w:spacing w:line="248" w:lineRule="exact"/>
              <w:ind w:left="604"/>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spacing w:line="248" w:lineRule="exact"/>
              <w:ind w:right="97"/>
              <w:jc w:val="right"/>
              <w:rPr>
                <w:sz w:val="22"/>
              </w:rPr>
            </w:pPr>
            <w:r>
              <w:rPr>
                <w:spacing w:val="-2"/>
                <w:sz w:val="22"/>
              </w:rPr>
              <w:t>58.4%</w:t>
            </w:r>
          </w:p>
        </w:tc>
        <w:tc>
          <w:tcPr>
            <w:tcW w:w="1235" w:type="dxa"/>
          </w:tcPr>
          <w:p>
            <w:pPr>
              <w:pStyle w:val="TableParagraph"/>
              <w:spacing w:line="248" w:lineRule="exact"/>
              <w:ind w:right="97"/>
              <w:jc w:val="right"/>
              <w:rPr>
                <w:sz w:val="22"/>
              </w:rPr>
            </w:pPr>
            <w:r>
              <w:rPr>
                <w:spacing w:val="-2"/>
                <w:sz w:val="22"/>
              </w:rPr>
              <w:t>58.4%</w:t>
            </w:r>
          </w:p>
        </w:tc>
        <w:tc>
          <w:tcPr>
            <w:tcW w:w="1157" w:type="dxa"/>
          </w:tcPr>
          <w:p>
            <w:pPr>
              <w:pStyle w:val="TableParagraph"/>
              <w:spacing w:line="248" w:lineRule="exact"/>
              <w:ind w:right="97"/>
              <w:jc w:val="right"/>
              <w:rPr>
                <w:sz w:val="22"/>
              </w:rPr>
            </w:pPr>
            <w:r>
              <w:rPr>
                <w:spacing w:val="-2"/>
                <w:sz w:val="22"/>
              </w:rPr>
              <w:t>58.3%</w:t>
            </w:r>
          </w:p>
        </w:tc>
        <w:tc>
          <w:tcPr>
            <w:tcW w:w="1659" w:type="dxa"/>
          </w:tcPr>
          <w:p>
            <w:pPr>
              <w:pStyle w:val="TableParagraph"/>
              <w:spacing w:line="248" w:lineRule="exact"/>
              <w:ind w:right="147"/>
              <w:jc w:val="right"/>
              <w:rPr>
                <w:sz w:val="22"/>
              </w:rPr>
            </w:pPr>
            <w:r>
              <w:rPr>
                <w:spacing w:val="-4"/>
                <w:sz w:val="22"/>
              </w:rPr>
              <w:t>0.0%</w:t>
            </w:r>
          </w:p>
        </w:tc>
        <w:tc>
          <w:tcPr>
            <w:tcW w:w="1441" w:type="dxa"/>
          </w:tcPr>
          <w:p>
            <w:pPr>
              <w:pStyle w:val="TableParagraph"/>
              <w:spacing w:line="248" w:lineRule="exact"/>
              <w:ind w:right="98"/>
              <w:jc w:val="right"/>
              <w:rPr>
                <w:sz w:val="22"/>
              </w:rPr>
            </w:pPr>
            <w:r>
              <w:rPr>
                <w:spacing w:val="-4"/>
                <w:sz w:val="22"/>
              </w:rPr>
              <w:t>0.1%</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360" w:right="360"/>
        </w:sectPr>
      </w:pPr>
    </w:p>
    <w:p>
      <w:pPr>
        <w:pStyle w:val="Heading1"/>
        <w:spacing w:before="39"/>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080"/>
        <w:gridCol w:w="1075"/>
        <w:gridCol w:w="1160"/>
        <w:gridCol w:w="1159"/>
      </w:tblGrid>
      <w:tr>
        <w:trPr>
          <w:trHeight w:val="1075" w:hRule="atLeast"/>
        </w:trPr>
        <w:tc>
          <w:tcPr>
            <w:tcW w:w="5035" w:type="dxa"/>
            <w:tcBorders>
              <w:bottom w:val="single" w:sz="12" w:space="0" w:color="9CC2E4"/>
            </w:tcBorders>
          </w:tcPr>
          <w:p>
            <w:pPr>
              <w:pStyle w:val="TableParagraph"/>
              <w:rPr>
                <w:b/>
                <w:sz w:val="20"/>
              </w:rPr>
            </w:pPr>
          </w:p>
          <w:p>
            <w:pPr>
              <w:pStyle w:val="TableParagraph"/>
              <w:spacing w:before="48"/>
              <w:rPr>
                <w:b/>
                <w:sz w:val="20"/>
              </w:rPr>
            </w:pPr>
          </w:p>
          <w:p>
            <w:pPr>
              <w:pStyle w:val="TableParagraph"/>
              <w:ind w:left="1340" w:hanging="1089"/>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spacing w:before="246"/>
              <w:rPr>
                <w:b/>
                <w:sz w:val="22"/>
              </w:rPr>
            </w:pPr>
          </w:p>
          <w:p>
            <w:pPr>
              <w:pStyle w:val="TableParagraph"/>
              <w:spacing w:line="270" w:lineRule="atLeast"/>
              <w:ind w:left="615" w:right="91" w:hanging="176"/>
              <w:rPr>
                <w:sz w:val="22"/>
              </w:rPr>
            </w:pPr>
            <w:r>
              <w:rPr>
                <w:spacing w:val="-2"/>
                <w:sz w:val="22"/>
              </w:rPr>
              <w:t>August </w:t>
            </w:r>
            <w:r>
              <w:rPr>
                <w:spacing w:val="-4"/>
                <w:sz w:val="22"/>
              </w:rPr>
              <w:t>2025</w:t>
            </w:r>
          </w:p>
        </w:tc>
        <w:tc>
          <w:tcPr>
            <w:tcW w:w="1080" w:type="dxa"/>
            <w:tcBorders>
              <w:bottom w:val="single" w:sz="12" w:space="0" w:color="9CC2E4"/>
            </w:tcBorders>
          </w:tcPr>
          <w:p>
            <w:pPr>
              <w:pStyle w:val="TableParagraph"/>
              <w:spacing w:before="246"/>
              <w:rPr>
                <w:b/>
                <w:sz w:val="22"/>
              </w:rPr>
            </w:pPr>
          </w:p>
          <w:p>
            <w:pPr>
              <w:pStyle w:val="TableParagraph"/>
              <w:spacing w:line="270" w:lineRule="atLeast"/>
              <w:ind w:left="525" w:right="94" w:firstLine="110"/>
              <w:rPr>
                <w:sz w:val="22"/>
              </w:rPr>
            </w:pPr>
            <w:r>
              <w:rPr>
                <w:spacing w:val="-4"/>
                <w:sz w:val="22"/>
              </w:rPr>
              <w:t>July 2025</w:t>
            </w:r>
          </w:p>
        </w:tc>
        <w:tc>
          <w:tcPr>
            <w:tcW w:w="1075" w:type="dxa"/>
            <w:tcBorders>
              <w:bottom w:val="single" w:sz="12" w:space="0" w:color="9CC2E4"/>
            </w:tcBorders>
          </w:tcPr>
          <w:p>
            <w:pPr>
              <w:pStyle w:val="TableParagraph"/>
              <w:spacing w:before="246"/>
              <w:rPr>
                <w:b/>
                <w:sz w:val="22"/>
              </w:rPr>
            </w:pPr>
          </w:p>
          <w:p>
            <w:pPr>
              <w:pStyle w:val="TableParagraph"/>
              <w:spacing w:line="270" w:lineRule="atLeast"/>
              <w:ind w:left="520" w:right="91" w:hanging="176"/>
              <w:rPr>
                <w:sz w:val="22"/>
              </w:rPr>
            </w:pPr>
            <w:r>
              <w:rPr>
                <w:spacing w:val="-2"/>
                <w:sz w:val="22"/>
              </w:rPr>
              <w:t>August </w:t>
            </w:r>
            <w:r>
              <w:rPr>
                <w:spacing w:val="-4"/>
                <w:sz w:val="22"/>
              </w:rPr>
              <w:t>2024</w:t>
            </w:r>
          </w:p>
        </w:tc>
        <w:tc>
          <w:tcPr>
            <w:tcW w:w="1160" w:type="dxa"/>
            <w:tcBorders>
              <w:bottom w:val="single" w:sz="12" w:space="0" w:color="9CC2E4"/>
            </w:tcBorders>
          </w:tcPr>
          <w:p>
            <w:pPr>
              <w:pStyle w:val="TableParagraph"/>
              <w:ind w:left="386"/>
              <w:rPr>
                <w:sz w:val="22"/>
              </w:rPr>
            </w:pPr>
            <w:r>
              <w:rPr>
                <w:spacing w:val="-2"/>
                <w:sz w:val="22"/>
              </w:rPr>
              <w:t>Change</w:t>
            </w:r>
          </w:p>
          <w:p>
            <w:pPr>
              <w:pStyle w:val="TableParagraph"/>
              <w:spacing w:line="270" w:lineRule="atLeast"/>
              <w:ind w:left="606" w:right="95" w:firstLine="10"/>
              <w:jc w:val="both"/>
              <w:rPr>
                <w:sz w:val="22"/>
              </w:rPr>
            </w:pPr>
            <w:r>
              <w:rPr>
                <w:spacing w:val="-4"/>
                <w:sz w:val="22"/>
              </w:rPr>
              <w:t>from July 2025</w:t>
            </w:r>
          </w:p>
        </w:tc>
        <w:tc>
          <w:tcPr>
            <w:tcW w:w="1159" w:type="dxa"/>
            <w:tcBorders>
              <w:bottom w:val="single" w:sz="12" w:space="0" w:color="9CC2E4"/>
            </w:tcBorders>
          </w:tcPr>
          <w:p>
            <w:pPr>
              <w:pStyle w:val="TableParagraph"/>
              <w:ind w:right="95"/>
              <w:jc w:val="right"/>
              <w:rPr>
                <w:sz w:val="22"/>
              </w:rPr>
            </w:pPr>
            <w:r>
              <w:rPr>
                <w:spacing w:val="-2"/>
                <w:sz w:val="22"/>
              </w:rPr>
              <w:t>Change</w:t>
            </w:r>
          </w:p>
          <w:p>
            <w:pPr>
              <w:pStyle w:val="TableParagraph"/>
              <w:spacing w:line="270" w:lineRule="atLeast"/>
              <w:ind w:left="430" w:right="95" w:firstLine="186"/>
              <w:jc w:val="right"/>
              <w:rPr>
                <w:sz w:val="22"/>
              </w:rPr>
            </w:pPr>
            <w:r>
              <w:rPr>
                <w:spacing w:val="-4"/>
                <w:sz w:val="22"/>
              </w:rPr>
              <w:t>from </w:t>
            </w:r>
            <w:r>
              <w:rPr>
                <w:spacing w:val="-2"/>
                <w:sz w:val="22"/>
              </w:rPr>
              <w:t>August </w:t>
            </w:r>
            <w:r>
              <w:rPr>
                <w:spacing w:val="-4"/>
                <w:sz w:val="22"/>
              </w:rPr>
              <w:t>2024</w:t>
            </w:r>
          </w:p>
        </w:tc>
      </w:tr>
      <w:tr>
        <w:trPr>
          <w:trHeight w:val="295" w:hRule="atLeast"/>
        </w:trPr>
        <w:tc>
          <w:tcPr>
            <w:tcW w:w="5035" w:type="dxa"/>
            <w:tcBorders>
              <w:top w:val="single" w:sz="12" w:space="0" w:color="9CC2E4"/>
            </w:tcBorders>
          </w:tcPr>
          <w:p>
            <w:pPr>
              <w:pStyle w:val="TableParagraph"/>
              <w:spacing w:line="264" w:lineRule="exact"/>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line="248" w:lineRule="exact" w:before="28"/>
              <w:ind w:right="97"/>
              <w:jc w:val="right"/>
              <w:rPr>
                <w:sz w:val="22"/>
              </w:rPr>
            </w:pPr>
            <w:r>
              <w:rPr>
                <w:spacing w:val="-2"/>
                <w:sz w:val="22"/>
              </w:rPr>
              <w:t>1378.6</w:t>
            </w:r>
          </w:p>
        </w:tc>
        <w:tc>
          <w:tcPr>
            <w:tcW w:w="1080" w:type="dxa"/>
            <w:tcBorders>
              <w:top w:val="single" w:sz="12" w:space="0" w:color="9CC2E4"/>
            </w:tcBorders>
          </w:tcPr>
          <w:p>
            <w:pPr>
              <w:pStyle w:val="TableParagraph"/>
              <w:spacing w:line="248" w:lineRule="exact" w:before="28"/>
              <w:ind w:right="97"/>
              <w:jc w:val="right"/>
              <w:rPr>
                <w:sz w:val="22"/>
              </w:rPr>
            </w:pPr>
            <w:r>
              <w:rPr>
                <w:spacing w:val="-2"/>
                <w:sz w:val="22"/>
              </w:rPr>
              <w:t>1373.7</w:t>
            </w:r>
          </w:p>
        </w:tc>
        <w:tc>
          <w:tcPr>
            <w:tcW w:w="1075" w:type="dxa"/>
            <w:tcBorders>
              <w:top w:val="single" w:sz="12" w:space="0" w:color="9CC2E4"/>
            </w:tcBorders>
          </w:tcPr>
          <w:p>
            <w:pPr>
              <w:pStyle w:val="TableParagraph"/>
              <w:spacing w:line="248" w:lineRule="exact" w:before="28"/>
              <w:ind w:right="96"/>
              <w:jc w:val="right"/>
              <w:rPr>
                <w:sz w:val="22"/>
              </w:rPr>
            </w:pPr>
            <w:r>
              <w:rPr>
                <w:spacing w:val="-2"/>
                <w:sz w:val="22"/>
              </w:rPr>
              <w:t>1356.9</w:t>
            </w:r>
          </w:p>
        </w:tc>
        <w:tc>
          <w:tcPr>
            <w:tcW w:w="1160" w:type="dxa"/>
            <w:tcBorders>
              <w:top w:val="single" w:sz="12" w:space="0" w:color="9CC2E4"/>
            </w:tcBorders>
          </w:tcPr>
          <w:p>
            <w:pPr>
              <w:pStyle w:val="TableParagraph"/>
              <w:spacing w:line="248" w:lineRule="exact" w:before="28"/>
              <w:ind w:right="95"/>
              <w:jc w:val="right"/>
              <w:rPr>
                <w:sz w:val="22"/>
              </w:rPr>
            </w:pPr>
            <w:r>
              <w:rPr>
                <w:spacing w:val="-5"/>
                <w:sz w:val="22"/>
              </w:rPr>
              <w:t>4.9</w:t>
            </w:r>
          </w:p>
        </w:tc>
        <w:tc>
          <w:tcPr>
            <w:tcW w:w="1159" w:type="dxa"/>
            <w:tcBorders>
              <w:top w:val="single" w:sz="12" w:space="0" w:color="9CC2E4"/>
            </w:tcBorders>
          </w:tcPr>
          <w:p>
            <w:pPr>
              <w:pStyle w:val="TableParagraph"/>
              <w:spacing w:line="248" w:lineRule="exact" w:before="28"/>
              <w:ind w:right="95"/>
              <w:jc w:val="right"/>
              <w:rPr>
                <w:sz w:val="22"/>
              </w:rPr>
            </w:pPr>
            <w:r>
              <w:rPr>
                <w:spacing w:val="-4"/>
                <w:sz w:val="22"/>
              </w:rPr>
              <w:t>21.7</w:t>
            </w:r>
          </w:p>
        </w:tc>
      </w:tr>
      <w:tr>
        <w:trPr>
          <w:trHeight w:val="299" w:hRule="atLeast"/>
        </w:trPr>
        <w:tc>
          <w:tcPr>
            <w:tcW w:w="5035" w:type="dxa"/>
          </w:tcPr>
          <w:p>
            <w:pPr>
              <w:pStyle w:val="TableParagraph"/>
              <w:ind w:left="207"/>
              <w:rPr>
                <w:sz w:val="22"/>
              </w:rPr>
            </w:pPr>
            <w:r>
              <w:rPr>
                <w:sz w:val="22"/>
              </w:rPr>
              <w:t>Goods</w:t>
            </w:r>
            <w:r>
              <w:rPr>
                <w:spacing w:val="-9"/>
                <w:sz w:val="22"/>
              </w:rPr>
              <w:t> </w:t>
            </w:r>
            <w:r>
              <w:rPr>
                <w:spacing w:val="-2"/>
                <w:sz w:val="22"/>
              </w:rPr>
              <w:t>Producing</w:t>
            </w:r>
          </w:p>
        </w:tc>
        <w:tc>
          <w:tcPr>
            <w:tcW w:w="1170" w:type="dxa"/>
          </w:tcPr>
          <w:p>
            <w:pPr>
              <w:pStyle w:val="TableParagraph"/>
              <w:spacing w:line="248" w:lineRule="exact" w:before="31"/>
              <w:ind w:right="96"/>
              <w:jc w:val="right"/>
              <w:rPr>
                <w:sz w:val="22"/>
              </w:rPr>
            </w:pPr>
            <w:r>
              <w:rPr>
                <w:spacing w:val="-2"/>
                <w:sz w:val="22"/>
              </w:rPr>
              <w:t>236.2</w:t>
            </w:r>
          </w:p>
        </w:tc>
        <w:tc>
          <w:tcPr>
            <w:tcW w:w="1080" w:type="dxa"/>
          </w:tcPr>
          <w:p>
            <w:pPr>
              <w:pStyle w:val="TableParagraph"/>
              <w:spacing w:line="248" w:lineRule="exact" w:before="31"/>
              <w:ind w:right="96"/>
              <w:jc w:val="right"/>
              <w:rPr>
                <w:sz w:val="22"/>
              </w:rPr>
            </w:pPr>
            <w:r>
              <w:rPr>
                <w:spacing w:val="-2"/>
                <w:sz w:val="22"/>
              </w:rPr>
              <w:t>235.9</w:t>
            </w:r>
          </w:p>
        </w:tc>
        <w:tc>
          <w:tcPr>
            <w:tcW w:w="1075" w:type="dxa"/>
          </w:tcPr>
          <w:p>
            <w:pPr>
              <w:pStyle w:val="TableParagraph"/>
              <w:spacing w:line="248" w:lineRule="exact" w:before="31"/>
              <w:ind w:right="96"/>
              <w:jc w:val="right"/>
              <w:rPr>
                <w:sz w:val="22"/>
              </w:rPr>
            </w:pPr>
            <w:r>
              <w:rPr>
                <w:spacing w:val="-2"/>
                <w:sz w:val="22"/>
              </w:rPr>
              <w:t>235.4</w:t>
            </w:r>
          </w:p>
        </w:tc>
        <w:tc>
          <w:tcPr>
            <w:tcW w:w="1160" w:type="dxa"/>
          </w:tcPr>
          <w:p>
            <w:pPr>
              <w:pStyle w:val="TableParagraph"/>
              <w:spacing w:line="248" w:lineRule="exact" w:before="31"/>
              <w:ind w:right="95"/>
              <w:jc w:val="right"/>
              <w:rPr>
                <w:sz w:val="22"/>
              </w:rPr>
            </w:pPr>
            <w:r>
              <w:rPr>
                <w:spacing w:val="-5"/>
                <w:sz w:val="22"/>
              </w:rPr>
              <w:t>0.3</w:t>
            </w:r>
          </w:p>
        </w:tc>
        <w:tc>
          <w:tcPr>
            <w:tcW w:w="1159" w:type="dxa"/>
          </w:tcPr>
          <w:p>
            <w:pPr>
              <w:pStyle w:val="TableParagraph"/>
              <w:spacing w:line="248" w:lineRule="exact" w:before="31"/>
              <w:ind w:right="95"/>
              <w:jc w:val="right"/>
              <w:rPr>
                <w:sz w:val="22"/>
              </w:rPr>
            </w:pPr>
            <w:r>
              <w:rPr>
                <w:spacing w:val="-5"/>
                <w:sz w:val="22"/>
              </w:rPr>
              <w:t>0.8</w:t>
            </w:r>
          </w:p>
        </w:tc>
      </w:tr>
      <w:tr>
        <w:trPr>
          <w:trHeight w:val="299" w:hRule="atLeast"/>
        </w:trPr>
        <w:tc>
          <w:tcPr>
            <w:tcW w:w="5035" w:type="dxa"/>
          </w:tcPr>
          <w:p>
            <w:pPr>
              <w:pStyle w:val="TableParagraph"/>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spacing w:line="248" w:lineRule="exact" w:before="31"/>
              <w:ind w:right="96"/>
              <w:jc w:val="right"/>
              <w:rPr>
                <w:sz w:val="22"/>
              </w:rPr>
            </w:pPr>
            <w:r>
              <w:rPr>
                <w:spacing w:val="-4"/>
                <w:sz w:val="22"/>
              </w:rPr>
              <w:t>71.3</w:t>
            </w:r>
          </w:p>
        </w:tc>
        <w:tc>
          <w:tcPr>
            <w:tcW w:w="1080" w:type="dxa"/>
          </w:tcPr>
          <w:p>
            <w:pPr>
              <w:pStyle w:val="TableParagraph"/>
              <w:spacing w:line="248" w:lineRule="exact" w:before="31"/>
              <w:ind w:right="96"/>
              <w:jc w:val="right"/>
              <w:rPr>
                <w:sz w:val="22"/>
              </w:rPr>
            </w:pPr>
            <w:r>
              <w:rPr>
                <w:spacing w:val="-4"/>
                <w:sz w:val="22"/>
              </w:rPr>
              <w:t>70.9</w:t>
            </w:r>
          </w:p>
        </w:tc>
        <w:tc>
          <w:tcPr>
            <w:tcW w:w="1075" w:type="dxa"/>
          </w:tcPr>
          <w:p>
            <w:pPr>
              <w:pStyle w:val="TableParagraph"/>
              <w:spacing w:line="248" w:lineRule="exact" w:before="31"/>
              <w:ind w:right="96"/>
              <w:jc w:val="right"/>
              <w:rPr>
                <w:sz w:val="22"/>
              </w:rPr>
            </w:pPr>
            <w:r>
              <w:rPr>
                <w:spacing w:val="-4"/>
                <w:sz w:val="22"/>
              </w:rPr>
              <w:t>73.2</w:t>
            </w:r>
          </w:p>
        </w:tc>
        <w:tc>
          <w:tcPr>
            <w:tcW w:w="1160" w:type="dxa"/>
          </w:tcPr>
          <w:p>
            <w:pPr>
              <w:pStyle w:val="TableParagraph"/>
              <w:spacing w:line="248" w:lineRule="exact" w:before="31"/>
              <w:ind w:right="95"/>
              <w:jc w:val="right"/>
              <w:rPr>
                <w:sz w:val="22"/>
              </w:rPr>
            </w:pPr>
            <w:r>
              <w:rPr>
                <w:spacing w:val="-5"/>
                <w:sz w:val="22"/>
              </w:rPr>
              <w:t>0.4</w:t>
            </w:r>
          </w:p>
        </w:tc>
        <w:tc>
          <w:tcPr>
            <w:tcW w:w="1159" w:type="dxa"/>
          </w:tcPr>
          <w:p>
            <w:pPr>
              <w:pStyle w:val="TableParagraph"/>
              <w:spacing w:line="248" w:lineRule="exact" w:before="31"/>
              <w:ind w:right="95"/>
              <w:jc w:val="right"/>
              <w:rPr>
                <w:sz w:val="22"/>
              </w:rPr>
            </w:pPr>
            <w:r>
              <w:rPr>
                <w:spacing w:val="-2"/>
                <w:sz w:val="22"/>
              </w:rPr>
              <w:t>-</w:t>
            </w:r>
            <w:r>
              <w:rPr>
                <w:spacing w:val="-5"/>
                <w:sz w:val="22"/>
              </w:rPr>
              <w:t>1.9</w:t>
            </w:r>
          </w:p>
        </w:tc>
      </w:tr>
      <w:tr>
        <w:trPr>
          <w:trHeight w:val="300" w:hRule="atLeast"/>
        </w:trPr>
        <w:tc>
          <w:tcPr>
            <w:tcW w:w="5035" w:type="dxa"/>
          </w:tcPr>
          <w:p>
            <w:pPr>
              <w:pStyle w:val="TableParagraph"/>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line="248" w:lineRule="exact" w:before="32"/>
              <w:ind w:right="95"/>
              <w:jc w:val="right"/>
              <w:rPr>
                <w:b/>
                <w:sz w:val="22"/>
              </w:rPr>
            </w:pPr>
            <w:r>
              <w:rPr>
                <w:b/>
                <w:spacing w:val="-5"/>
                <w:sz w:val="22"/>
              </w:rPr>
              <w:t>5.2</w:t>
            </w:r>
          </w:p>
        </w:tc>
        <w:tc>
          <w:tcPr>
            <w:tcW w:w="1080" w:type="dxa"/>
          </w:tcPr>
          <w:p>
            <w:pPr>
              <w:pStyle w:val="TableParagraph"/>
              <w:spacing w:line="248" w:lineRule="exact" w:before="32"/>
              <w:ind w:right="95"/>
              <w:jc w:val="right"/>
              <w:rPr>
                <w:b/>
                <w:sz w:val="22"/>
              </w:rPr>
            </w:pPr>
            <w:r>
              <w:rPr>
                <w:b/>
                <w:spacing w:val="-5"/>
                <w:sz w:val="22"/>
              </w:rPr>
              <w:t>5.2</w:t>
            </w:r>
          </w:p>
        </w:tc>
        <w:tc>
          <w:tcPr>
            <w:tcW w:w="1075" w:type="dxa"/>
          </w:tcPr>
          <w:p>
            <w:pPr>
              <w:pStyle w:val="TableParagraph"/>
              <w:spacing w:line="248" w:lineRule="exact" w:before="32"/>
              <w:ind w:right="95"/>
              <w:jc w:val="right"/>
              <w:rPr>
                <w:b/>
                <w:sz w:val="22"/>
              </w:rPr>
            </w:pPr>
            <w:r>
              <w:rPr>
                <w:b/>
                <w:spacing w:val="-5"/>
                <w:sz w:val="22"/>
              </w:rPr>
              <w:t>5.2</w:t>
            </w:r>
          </w:p>
        </w:tc>
        <w:tc>
          <w:tcPr>
            <w:tcW w:w="1160" w:type="dxa"/>
          </w:tcPr>
          <w:p>
            <w:pPr>
              <w:pStyle w:val="TableParagraph"/>
              <w:spacing w:line="248" w:lineRule="exact" w:before="32"/>
              <w:ind w:right="95"/>
              <w:jc w:val="right"/>
              <w:rPr>
                <w:b/>
                <w:sz w:val="22"/>
              </w:rPr>
            </w:pPr>
            <w:r>
              <w:rPr>
                <w:b/>
                <w:spacing w:val="-5"/>
                <w:sz w:val="22"/>
              </w:rPr>
              <w:t>0.0</w:t>
            </w:r>
          </w:p>
        </w:tc>
        <w:tc>
          <w:tcPr>
            <w:tcW w:w="1159" w:type="dxa"/>
          </w:tcPr>
          <w:p>
            <w:pPr>
              <w:pStyle w:val="TableParagraph"/>
              <w:spacing w:line="248" w:lineRule="exact" w:before="32"/>
              <w:ind w:right="95"/>
              <w:jc w:val="right"/>
              <w:rPr>
                <w:b/>
                <w:sz w:val="22"/>
              </w:rPr>
            </w:pPr>
            <w:r>
              <w:rPr>
                <w:b/>
                <w:spacing w:val="-5"/>
                <w:sz w:val="22"/>
              </w:rPr>
              <w:t>0.0</w:t>
            </w:r>
          </w:p>
        </w:tc>
      </w:tr>
      <w:tr>
        <w:trPr>
          <w:trHeight w:val="299" w:hRule="atLeast"/>
        </w:trPr>
        <w:tc>
          <w:tcPr>
            <w:tcW w:w="5035" w:type="dxa"/>
          </w:tcPr>
          <w:p>
            <w:pPr>
              <w:pStyle w:val="TableParagraph"/>
              <w:ind w:left="603"/>
              <w:rPr>
                <w:b/>
                <w:sz w:val="22"/>
              </w:rPr>
            </w:pPr>
            <w:r>
              <w:rPr>
                <w:b/>
                <w:spacing w:val="-2"/>
                <w:sz w:val="22"/>
              </w:rPr>
              <w:t>Construction</w:t>
            </w:r>
          </w:p>
        </w:tc>
        <w:tc>
          <w:tcPr>
            <w:tcW w:w="1170" w:type="dxa"/>
          </w:tcPr>
          <w:p>
            <w:pPr>
              <w:pStyle w:val="TableParagraph"/>
              <w:spacing w:line="248" w:lineRule="exact" w:before="31"/>
              <w:ind w:right="96"/>
              <w:jc w:val="right"/>
              <w:rPr>
                <w:b/>
                <w:sz w:val="22"/>
              </w:rPr>
            </w:pPr>
            <w:r>
              <w:rPr>
                <w:b/>
                <w:spacing w:val="-4"/>
                <w:sz w:val="22"/>
              </w:rPr>
              <w:t>66.1</w:t>
            </w:r>
          </w:p>
        </w:tc>
        <w:tc>
          <w:tcPr>
            <w:tcW w:w="1080" w:type="dxa"/>
          </w:tcPr>
          <w:p>
            <w:pPr>
              <w:pStyle w:val="TableParagraph"/>
              <w:spacing w:line="248" w:lineRule="exact" w:before="31"/>
              <w:ind w:right="96"/>
              <w:jc w:val="right"/>
              <w:rPr>
                <w:b/>
                <w:sz w:val="22"/>
              </w:rPr>
            </w:pPr>
            <w:r>
              <w:rPr>
                <w:b/>
                <w:spacing w:val="-4"/>
                <w:sz w:val="22"/>
              </w:rPr>
              <w:t>65.7</w:t>
            </w:r>
          </w:p>
        </w:tc>
        <w:tc>
          <w:tcPr>
            <w:tcW w:w="1075" w:type="dxa"/>
          </w:tcPr>
          <w:p>
            <w:pPr>
              <w:pStyle w:val="TableParagraph"/>
              <w:spacing w:line="248" w:lineRule="exact" w:before="31"/>
              <w:ind w:right="95"/>
              <w:jc w:val="right"/>
              <w:rPr>
                <w:b/>
                <w:sz w:val="22"/>
              </w:rPr>
            </w:pPr>
            <w:r>
              <w:rPr>
                <w:b/>
                <w:spacing w:val="-4"/>
                <w:sz w:val="22"/>
              </w:rPr>
              <w:t>68.0</w:t>
            </w:r>
          </w:p>
        </w:tc>
        <w:tc>
          <w:tcPr>
            <w:tcW w:w="1160" w:type="dxa"/>
          </w:tcPr>
          <w:p>
            <w:pPr>
              <w:pStyle w:val="TableParagraph"/>
              <w:spacing w:line="248" w:lineRule="exact" w:before="31"/>
              <w:ind w:right="95"/>
              <w:jc w:val="right"/>
              <w:rPr>
                <w:b/>
                <w:sz w:val="22"/>
              </w:rPr>
            </w:pPr>
            <w:r>
              <w:rPr>
                <w:b/>
                <w:spacing w:val="-5"/>
                <w:sz w:val="22"/>
              </w:rPr>
              <w:t>0.4</w:t>
            </w:r>
          </w:p>
        </w:tc>
        <w:tc>
          <w:tcPr>
            <w:tcW w:w="1159" w:type="dxa"/>
          </w:tcPr>
          <w:p>
            <w:pPr>
              <w:pStyle w:val="TableParagraph"/>
              <w:spacing w:line="248" w:lineRule="exact" w:before="31"/>
              <w:ind w:right="95"/>
              <w:jc w:val="right"/>
              <w:rPr>
                <w:b/>
                <w:sz w:val="22"/>
              </w:rPr>
            </w:pPr>
            <w:r>
              <w:rPr>
                <w:b/>
                <w:spacing w:val="-2"/>
                <w:sz w:val="22"/>
              </w:rPr>
              <w:t>-</w:t>
            </w:r>
            <w:r>
              <w:rPr>
                <w:b/>
                <w:spacing w:val="-5"/>
                <w:sz w:val="22"/>
              </w:rPr>
              <w:t>1.9</w:t>
            </w:r>
          </w:p>
        </w:tc>
      </w:tr>
      <w:tr>
        <w:trPr>
          <w:trHeight w:val="299" w:hRule="atLeast"/>
        </w:trPr>
        <w:tc>
          <w:tcPr>
            <w:tcW w:w="5035" w:type="dxa"/>
          </w:tcPr>
          <w:p>
            <w:pPr>
              <w:pStyle w:val="TableParagraph"/>
              <w:ind w:left="952"/>
              <w:rPr>
                <w:sz w:val="22"/>
              </w:rPr>
            </w:pPr>
            <w:r>
              <w:rPr>
                <w:sz w:val="22"/>
              </w:rPr>
              <w:t>Specialty</w:t>
            </w:r>
            <w:r>
              <w:rPr>
                <w:spacing w:val="-10"/>
                <w:sz w:val="22"/>
              </w:rPr>
              <w:t> </w:t>
            </w:r>
            <w:r>
              <w:rPr>
                <w:sz w:val="22"/>
              </w:rPr>
              <w:t>Trade</w:t>
            </w:r>
            <w:r>
              <w:rPr>
                <w:spacing w:val="-10"/>
                <w:sz w:val="22"/>
              </w:rPr>
              <w:t> </w:t>
            </w:r>
            <w:r>
              <w:rPr>
                <w:spacing w:val="-2"/>
                <w:sz w:val="22"/>
              </w:rPr>
              <w:t>Contractors</w:t>
            </w:r>
          </w:p>
        </w:tc>
        <w:tc>
          <w:tcPr>
            <w:tcW w:w="1170" w:type="dxa"/>
          </w:tcPr>
          <w:p>
            <w:pPr>
              <w:pStyle w:val="TableParagraph"/>
              <w:spacing w:line="248" w:lineRule="exact" w:before="31"/>
              <w:ind w:right="96"/>
              <w:jc w:val="right"/>
              <w:rPr>
                <w:sz w:val="22"/>
              </w:rPr>
            </w:pPr>
            <w:r>
              <w:rPr>
                <w:spacing w:val="-4"/>
                <w:sz w:val="22"/>
              </w:rPr>
              <w:t>41.2</w:t>
            </w:r>
          </w:p>
        </w:tc>
        <w:tc>
          <w:tcPr>
            <w:tcW w:w="1080" w:type="dxa"/>
          </w:tcPr>
          <w:p>
            <w:pPr>
              <w:pStyle w:val="TableParagraph"/>
              <w:spacing w:line="248" w:lineRule="exact" w:before="31"/>
              <w:ind w:right="96"/>
              <w:jc w:val="right"/>
              <w:rPr>
                <w:sz w:val="22"/>
              </w:rPr>
            </w:pPr>
            <w:r>
              <w:rPr>
                <w:spacing w:val="-4"/>
                <w:sz w:val="22"/>
              </w:rPr>
              <w:t>41.4</w:t>
            </w:r>
          </w:p>
        </w:tc>
        <w:tc>
          <w:tcPr>
            <w:tcW w:w="1075" w:type="dxa"/>
          </w:tcPr>
          <w:p>
            <w:pPr>
              <w:pStyle w:val="TableParagraph"/>
              <w:spacing w:line="248" w:lineRule="exact" w:before="31"/>
              <w:ind w:right="96"/>
              <w:jc w:val="right"/>
              <w:rPr>
                <w:sz w:val="22"/>
              </w:rPr>
            </w:pPr>
            <w:r>
              <w:rPr>
                <w:spacing w:val="-4"/>
                <w:sz w:val="22"/>
              </w:rPr>
              <w:t>42.5</w:t>
            </w:r>
          </w:p>
        </w:tc>
        <w:tc>
          <w:tcPr>
            <w:tcW w:w="1160" w:type="dxa"/>
          </w:tcPr>
          <w:p>
            <w:pPr>
              <w:pStyle w:val="TableParagraph"/>
              <w:spacing w:line="248" w:lineRule="exact" w:before="31"/>
              <w:ind w:right="95"/>
              <w:jc w:val="right"/>
              <w:rPr>
                <w:sz w:val="22"/>
              </w:rPr>
            </w:pPr>
            <w:r>
              <w:rPr>
                <w:spacing w:val="-2"/>
                <w:sz w:val="22"/>
              </w:rPr>
              <w:t>-</w:t>
            </w:r>
            <w:r>
              <w:rPr>
                <w:spacing w:val="-5"/>
                <w:sz w:val="22"/>
              </w:rPr>
              <w:t>0.2</w:t>
            </w:r>
          </w:p>
        </w:tc>
        <w:tc>
          <w:tcPr>
            <w:tcW w:w="1159" w:type="dxa"/>
          </w:tcPr>
          <w:p>
            <w:pPr>
              <w:pStyle w:val="TableParagraph"/>
              <w:spacing w:line="248" w:lineRule="exact" w:before="31"/>
              <w:ind w:right="95"/>
              <w:jc w:val="right"/>
              <w:rPr>
                <w:sz w:val="22"/>
              </w:rPr>
            </w:pPr>
            <w:r>
              <w:rPr>
                <w:spacing w:val="-2"/>
                <w:sz w:val="22"/>
              </w:rPr>
              <w:t>-</w:t>
            </w:r>
            <w:r>
              <w:rPr>
                <w:spacing w:val="-5"/>
                <w:sz w:val="22"/>
              </w:rPr>
              <w:t>1.3</w:t>
            </w:r>
          </w:p>
        </w:tc>
      </w:tr>
      <w:tr>
        <w:trPr>
          <w:trHeight w:val="300" w:hRule="atLeast"/>
        </w:trPr>
        <w:tc>
          <w:tcPr>
            <w:tcW w:w="5035" w:type="dxa"/>
          </w:tcPr>
          <w:p>
            <w:pPr>
              <w:pStyle w:val="TableParagraph"/>
              <w:ind w:left="604"/>
              <w:rPr>
                <w:b/>
                <w:sz w:val="22"/>
              </w:rPr>
            </w:pPr>
            <w:r>
              <w:rPr>
                <w:b/>
                <w:spacing w:val="-2"/>
                <w:sz w:val="22"/>
              </w:rPr>
              <w:t>Manufacturing</w:t>
            </w:r>
          </w:p>
        </w:tc>
        <w:tc>
          <w:tcPr>
            <w:tcW w:w="1170" w:type="dxa"/>
          </w:tcPr>
          <w:p>
            <w:pPr>
              <w:pStyle w:val="TableParagraph"/>
              <w:spacing w:line="248" w:lineRule="exact" w:before="32"/>
              <w:ind w:right="96"/>
              <w:jc w:val="right"/>
              <w:rPr>
                <w:b/>
                <w:sz w:val="22"/>
              </w:rPr>
            </w:pPr>
            <w:r>
              <w:rPr>
                <w:b/>
                <w:spacing w:val="-2"/>
                <w:sz w:val="22"/>
              </w:rPr>
              <w:t>164.9</w:t>
            </w:r>
          </w:p>
        </w:tc>
        <w:tc>
          <w:tcPr>
            <w:tcW w:w="1080" w:type="dxa"/>
          </w:tcPr>
          <w:p>
            <w:pPr>
              <w:pStyle w:val="TableParagraph"/>
              <w:spacing w:line="248" w:lineRule="exact" w:before="32"/>
              <w:ind w:right="96"/>
              <w:jc w:val="right"/>
              <w:rPr>
                <w:b/>
                <w:sz w:val="22"/>
              </w:rPr>
            </w:pPr>
            <w:r>
              <w:rPr>
                <w:b/>
                <w:spacing w:val="-2"/>
                <w:sz w:val="22"/>
              </w:rPr>
              <w:t>165.0</w:t>
            </w:r>
          </w:p>
        </w:tc>
        <w:tc>
          <w:tcPr>
            <w:tcW w:w="1075" w:type="dxa"/>
          </w:tcPr>
          <w:p>
            <w:pPr>
              <w:pStyle w:val="TableParagraph"/>
              <w:spacing w:line="248" w:lineRule="exact" w:before="32"/>
              <w:ind w:right="95"/>
              <w:jc w:val="right"/>
              <w:rPr>
                <w:b/>
                <w:sz w:val="22"/>
              </w:rPr>
            </w:pPr>
            <w:r>
              <w:rPr>
                <w:b/>
                <w:spacing w:val="-2"/>
                <w:sz w:val="22"/>
              </w:rPr>
              <w:t>162.2</w:t>
            </w:r>
          </w:p>
        </w:tc>
        <w:tc>
          <w:tcPr>
            <w:tcW w:w="1160" w:type="dxa"/>
          </w:tcPr>
          <w:p>
            <w:pPr>
              <w:pStyle w:val="TableParagraph"/>
              <w:spacing w:line="248" w:lineRule="exact" w:before="32"/>
              <w:ind w:right="95"/>
              <w:jc w:val="right"/>
              <w:rPr>
                <w:b/>
                <w:sz w:val="22"/>
              </w:rPr>
            </w:pPr>
            <w:r>
              <w:rPr>
                <w:b/>
                <w:spacing w:val="-2"/>
                <w:sz w:val="22"/>
              </w:rPr>
              <w:t>-</w:t>
            </w:r>
            <w:r>
              <w:rPr>
                <w:b/>
                <w:spacing w:val="-5"/>
                <w:sz w:val="22"/>
              </w:rPr>
              <w:t>0.1</w:t>
            </w:r>
          </w:p>
        </w:tc>
        <w:tc>
          <w:tcPr>
            <w:tcW w:w="1159" w:type="dxa"/>
          </w:tcPr>
          <w:p>
            <w:pPr>
              <w:pStyle w:val="TableParagraph"/>
              <w:spacing w:line="248" w:lineRule="exact" w:before="32"/>
              <w:ind w:right="95"/>
              <w:jc w:val="right"/>
              <w:rPr>
                <w:b/>
                <w:sz w:val="22"/>
              </w:rPr>
            </w:pPr>
            <w:r>
              <w:rPr>
                <w:b/>
                <w:spacing w:val="-5"/>
                <w:sz w:val="22"/>
              </w:rPr>
              <w:t>2.7</w:t>
            </w:r>
          </w:p>
        </w:tc>
      </w:tr>
      <w:tr>
        <w:trPr>
          <w:trHeight w:val="299" w:hRule="atLeast"/>
        </w:trPr>
        <w:tc>
          <w:tcPr>
            <w:tcW w:w="5035" w:type="dxa"/>
          </w:tcPr>
          <w:p>
            <w:pPr>
              <w:pStyle w:val="TableParagraph"/>
              <w:ind w:left="952"/>
              <w:rPr>
                <w:sz w:val="22"/>
              </w:rPr>
            </w:pPr>
            <w:r>
              <w:rPr>
                <w:sz w:val="22"/>
              </w:rPr>
              <w:t>Durable</w:t>
            </w:r>
            <w:r>
              <w:rPr>
                <w:spacing w:val="-9"/>
                <w:sz w:val="22"/>
              </w:rPr>
              <w:t> </w:t>
            </w:r>
            <w:r>
              <w:rPr>
                <w:spacing w:val="-2"/>
                <w:sz w:val="22"/>
              </w:rPr>
              <w:t>Goods</w:t>
            </w:r>
          </w:p>
        </w:tc>
        <w:tc>
          <w:tcPr>
            <w:tcW w:w="1170" w:type="dxa"/>
          </w:tcPr>
          <w:p>
            <w:pPr>
              <w:pStyle w:val="TableParagraph"/>
              <w:spacing w:line="248" w:lineRule="exact" w:before="31"/>
              <w:ind w:right="96"/>
              <w:jc w:val="right"/>
              <w:rPr>
                <w:sz w:val="22"/>
              </w:rPr>
            </w:pPr>
            <w:r>
              <w:rPr>
                <w:spacing w:val="-4"/>
                <w:sz w:val="22"/>
              </w:rPr>
              <w:t>78.5</w:t>
            </w:r>
          </w:p>
        </w:tc>
        <w:tc>
          <w:tcPr>
            <w:tcW w:w="1080" w:type="dxa"/>
          </w:tcPr>
          <w:p>
            <w:pPr>
              <w:pStyle w:val="TableParagraph"/>
              <w:spacing w:line="248" w:lineRule="exact" w:before="31"/>
              <w:ind w:right="96"/>
              <w:jc w:val="right"/>
              <w:rPr>
                <w:sz w:val="22"/>
              </w:rPr>
            </w:pPr>
            <w:r>
              <w:rPr>
                <w:spacing w:val="-4"/>
                <w:sz w:val="22"/>
              </w:rPr>
              <w:t>78.7</w:t>
            </w:r>
          </w:p>
        </w:tc>
        <w:tc>
          <w:tcPr>
            <w:tcW w:w="1075" w:type="dxa"/>
          </w:tcPr>
          <w:p>
            <w:pPr>
              <w:pStyle w:val="TableParagraph"/>
              <w:spacing w:line="248" w:lineRule="exact" w:before="31"/>
              <w:ind w:right="96"/>
              <w:jc w:val="right"/>
              <w:rPr>
                <w:sz w:val="22"/>
              </w:rPr>
            </w:pPr>
            <w:r>
              <w:rPr>
                <w:spacing w:val="-4"/>
                <w:sz w:val="22"/>
              </w:rPr>
              <w:t>77.1</w:t>
            </w:r>
          </w:p>
        </w:tc>
        <w:tc>
          <w:tcPr>
            <w:tcW w:w="1160" w:type="dxa"/>
          </w:tcPr>
          <w:p>
            <w:pPr>
              <w:pStyle w:val="TableParagraph"/>
              <w:spacing w:line="248" w:lineRule="exact" w:before="31"/>
              <w:ind w:right="95"/>
              <w:jc w:val="right"/>
              <w:rPr>
                <w:sz w:val="22"/>
              </w:rPr>
            </w:pPr>
            <w:r>
              <w:rPr>
                <w:spacing w:val="-2"/>
                <w:sz w:val="22"/>
              </w:rPr>
              <w:t>-</w:t>
            </w:r>
            <w:r>
              <w:rPr>
                <w:spacing w:val="-5"/>
                <w:sz w:val="22"/>
              </w:rPr>
              <w:t>0.2</w:t>
            </w:r>
          </w:p>
        </w:tc>
        <w:tc>
          <w:tcPr>
            <w:tcW w:w="1159" w:type="dxa"/>
          </w:tcPr>
          <w:p>
            <w:pPr>
              <w:pStyle w:val="TableParagraph"/>
              <w:spacing w:line="248" w:lineRule="exact" w:before="31"/>
              <w:ind w:right="95"/>
              <w:jc w:val="right"/>
              <w:rPr>
                <w:sz w:val="22"/>
              </w:rPr>
            </w:pPr>
            <w:r>
              <w:rPr>
                <w:spacing w:val="-5"/>
                <w:sz w:val="22"/>
              </w:rPr>
              <w:t>1.4</w:t>
            </w:r>
          </w:p>
        </w:tc>
      </w:tr>
      <w:tr>
        <w:trPr>
          <w:trHeight w:val="299" w:hRule="atLeast"/>
        </w:trPr>
        <w:tc>
          <w:tcPr>
            <w:tcW w:w="5035" w:type="dxa"/>
          </w:tcPr>
          <w:p>
            <w:pPr>
              <w:pStyle w:val="TableParagraph"/>
              <w:ind w:left="952"/>
              <w:rPr>
                <w:sz w:val="22"/>
              </w:rPr>
            </w:pPr>
            <w:r>
              <w:rPr>
                <w:spacing w:val="-2"/>
                <w:sz w:val="22"/>
              </w:rPr>
              <w:t>Nondurable</w:t>
            </w:r>
            <w:r>
              <w:rPr>
                <w:spacing w:val="6"/>
                <w:sz w:val="22"/>
              </w:rPr>
              <w:t> </w:t>
            </w:r>
            <w:r>
              <w:rPr>
                <w:spacing w:val="-4"/>
                <w:sz w:val="22"/>
              </w:rPr>
              <w:t>Goods</w:t>
            </w:r>
          </w:p>
        </w:tc>
        <w:tc>
          <w:tcPr>
            <w:tcW w:w="1170" w:type="dxa"/>
          </w:tcPr>
          <w:p>
            <w:pPr>
              <w:pStyle w:val="TableParagraph"/>
              <w:spacing w:line="248" w:lineRule="exact" w:before="31"/>
              <w:ind w:right="96"/>
              <w:jc w:val="right"/>
              <w:rPr>
                <w:sz w:val="22"/>
              </w:rPr>
            </w:pPr>
            <w:r>
              <w:rPr>
                <w:spacing w:val="-4"/>
                <w:sz w:val="22"/>
              </w:rPr>
              <w:t>86.4</w:t>
            </w:r>
          </w:p>
        </w:tc>
        <w:tc>
          <w:tcPr>
            <w:tcW w:w="1080" w:type="dxa"/>
          </w:tcPr>
          <w:p>
            <w:pPr>
              <w:pStyle w:val="TableParagraph"/>
              <w:spacing w:line="248" w:lineRule="exact" w:before="31"/>
              <w:ind w:right="96"/>
              <w:jc w:val="right"/>
              <w:rPr>
                <w:sz w:val="22"/>
              </w:rPr>
            </w:pPr>
            <w:r>
              <w:rPr>
                <w:spacing w:val="-4"/>
                <w:sz w:val="22"/>
              </w:rPr>
              <w:t>86.3</w:t>
            </w:r>
          </w:p>
        </w:tc>
        <w:tc>
          <w:tcPr>
            <w:tcW w:w="1075" w:type="dxa"/>
          </w:tcPr>
          <w:p>
            <w:pPr>
              <w:pStyle w:val="TableParagraph"/>
              <w:spacing w:line="248" w:lineRule="exact" w:before="31"/>
              <w:ind w:right="96"/>
              <w:jc w:val="right"/>
              <w:rPr>
                <w:sz w:val="22"/>
              </w:rPr>
            </w:pPr>
            <w:r>
              <w:rPr>
                <w:spacing w:val="-4"/>
                <w:sz w:val="22"/>
              </w:rPr>
              <w:t>85.1</w:t>
            </w:r>
          </w:p>
        </w:tc>
        <w:tc>
          <w:tcPr>
            <w:tcW w:w="1160" w:type="dxa"/>
          </w:tcPr>
          <w:p>
            <w:pPr>
              <w:pStyle w:val="TableParagraph"/>
              <w:spacing w:line="248" w:lineRule="exact" w:before="31"/>
              <w:ind w:right="95"/>
              <w:jc w:val="right"/>
              <w:rPr>
                <w:sz w:val="22"/>
              </w:rPr>
            </w:pPr>
            <w:r>
              <w:rPr>
                <w:spacing w:val="-5"/>
                <w:sz w:val="22"/>
              </w:rPr>
              <w:t>0.1</w:t>
            </w:r>
          </w:p>
        </w:tc>
        <w:tc>
          <w:tcPr>
            <w:tcW w:w="1159" w:type="dxa"/>
          </w:tcPr>
          <w:p>
            <w:pPr>
              <w:pStyle w:val="TableParagraph"/>
              <w:spacing w:line="248" w:lineRule="exact" w:before="31"/>
              <w:ind w:right="95"/>
              <w:jc w:val="right"/>
              <w:rPr>
                <w:sz w:val="22"/>
              </w:rPr>
            </w:pPr>
            <w:r>
              <w:rPr>
                <w:spacing w:val="-5"/>
                <w:sz w:val="22"/>
              </w:rPr>
              <w:t>1.3</w:t>
            </w:r>
          </w:p>
        </w:tc>
      </w:tr>
      <w:tr>
        <w:trPr>
          <w:trHeight w:val="300" w:hRule="atLeast"/>
        </w:trPr>
        <w:tc>
          <w:tcPr>
            <w:tcW w:w="5035" w:type="dxa"/>
          </w:tcPr>
          <w:p>
            <w:pPr>
              <w:pStyle w:val="TableParagraph"/>
              <w:ind w:left="206"/>
              <w:rPr>
                <w:sz w:val="22"/>
              </w:rPr>
            </w:pPr>
            <w:r>
              <w:rPr>
                <w:sz w:val="22"/>
              </w:rPr>
              <w:t>Service</w:t>
            </w:r>
            <w:r>
              <w:rPr>
                <w:spacing w:val="-9"/>
                <w:sz w:val="22"/>
              </w:rPr>
              <w:t> </w:t>
            </w:r>
            <w:r>
              <w:rPr>
                <w:spacing w:val="-2"/>
                <w:sz w:val="22"/>
              </w:rPr>
              <w:t>Providing</w:t>
            </w:r>
          </w:p>
        </w:tc>
        <w:tc>
          <w:tcPr>
            <w:tcW w:w="1170" w:type="dxa"/>
          </w:tcPr>
          <w:p>
            <w:pPr>
              <w:pStyle w:val="TableParagraph"/>
              <w:spacing w:line="248" w:lineRule="exact" w:before="32"/>
              <w:ind w:right="97"/>
              <w:jc w:val="right"/>
              <w:rPr>
                <w:sz w:val="22"/>
              </w:rPr>
            </w:pPr>
            <w:r>
              <w:rPr>
                <w:spacing w:val="-2"/>
                <w:sz w:val="22"/>
              </w:rPr>
              <w:t>1142.4</w:t>
            </w:r>
          </w:p>
        </w:tc>
        <w:tc>
          <w:tcPr>
            <w:tcW w:w="1080" w:type="dxa"/>
          </w:tcPr>
          <w:p>
            <w:pPr>
              <w:pStyle w:val="TableParagraph"/>
              <w:spacing w:line="248" w:lineRule="exact" w:before="32"/>
              <w:ind w:right="97"/>
              <w:jc w:val="right"/>
              <w:rPr>
                <w:sz w:val="22"/>
              </w:rPr>
            </w:pPr>
            <w:r>
              <w:rPr>
                <w:spacing w:val="-2"/>
                <w:sz w:val="22"/>
              </w:rPr>
              <w:t>1137.8</w:t>
            </w:r>
          </w:p>
        </w:tc>
        <w:tc>
          <w:tcPr>
            <w:tcW w:w="1075" w:type="dxa"/>
          </w:tcPr>
          <w:p>
            <w:pPr>
              <w:pStyle w:val="TableParagraph"/>
              <w:spacing w:line="248" w:lineRule="exact" w:before="32"/>
              <w:ind w:right="96"/>
              <w:jc w:val="right"/>
              <w:rPr>
                <w:sz w:val="22"/>
              </w:rPr>
            </w:pPr>
            <w:r>
              <w:rPr>
                <w:spacing w:val="-2"/>
                <w:sz w:val="22"/>
              </w:rPr>
              <w:t>1121.5</w:t>
            </w:r>
          </w:p>
        </w:tc>
        <w:tc>
          <w:tcPr>
            <w:tcW w:w="1160" w:type="dxa"/>
          </w:tcPr>
          <w:p>
            <w:pPr>
              <w:pStyle w:val="TableParagraph"/>
              <w:spacing w:line="248" w:lineRule="exact" w:before="32"/>
              <w:ind w:right="95"/>
              <w:jc w:val="right"/>
              <w:rPr>
                <w:sz w:val="22"/>
              </w:rPr>
            </w:pPr>
            <w:r>
              <w:rPr>
                <w:spacing w:val="-5"/>
                <w:sz w:val="22"/>
              </w:rPr>
              <w:t>4.6</w:t>
            </w:r>
          </w:p>
        </w:tc>
        <w:tc>
          <w:tcPr>
            <w:tcW w:w="1159" w:type="dxa"/>
          </w:tcPr>
          <w:p>
            <w:pPr>
              <w:pStyle w:val="TableParagraph"/>
              <w:spacing w:line="248" w:lineRule="exact" w:before="32"/>
              <w:ind w:right="95"/>
              <w:jc w:val="right"/>
              <w:rPr>
                <w:sz w:val="22"/>
              </w:rPr>
            </w:pPr>
            <w:r>
              <w:rPr>
                <w:spacing w:val="-4"/>
                <w:sz w:val="22"/>
              </w:rPr>
              <w:t>20.9</w:t>
            </w:r>
          </w:p>
        </w:tc>
      </w:tr>
      <w:tr>
        <w:trPr>
          <w:trHeight w:val="299" w:hRule="atLeast"/>
        </w:trPr>
        <w:tc>
          <w:tcPr>
            <w:tcW w:w="5035" w:type="dxa"/>
          </w:tcPr>
          <w:p>
            <w:pPr>
              <w:pStyle w:val="TableParagraph"/>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spacing w:line="248" w:lineRule="exact" w:before="31"/>
              <w:ind w:right="96"/>
              <w:jc w:val="right"/>
              <w:rPr>
                <w:b/>
                <w:sz w:val="22"/>
              </w:rPr>
            </w:pPr>
            <w:r>
              <w:rPr>
                <w:b/>
                <w:spacing w:val="-2"/>
                <w:sz w:val="22"/>
              </w:rPr>
              <w:t>273.2</w:t>
            </w:r>
          </w:p>
        </w:tc>
        <w:tc>
          <w:tcPr>
            <w:tcW w:w="1080" w:type="dxa"/>
          </w:tcPr>
          <w:p>
            <w:pPr>
              <w:pStyle w:val="TableParagraph"/>
              <w:spacing w:line="248" w:lineRule="exact" w:before="31"/>
              <w:ind w:right="96"/>
              <w:jc w:val="right"/>
              <w:rPr>
                <w:b/>
                <w:sz w:val="22"/>
              </w:rPr>
            </w:pPr>
            <w:r>
              <w:rPr>
                <w:b/>
                <w:spacing w:val="-2"/>
                <w:sz w:val="22"/>
              </w:rPr>
              <w:t>272.8</w:t>
            </w:r>
          </w:p>
        </w:tc>
        <w:tc>
          <w:tcPr>
            <w:tcW w:w="1075" w:type="dxa"/>
          </w:tcPr>
          <w:p>
            <w:pPr>
              <w:pStyle w:val="TableParagraph"/>
              <w:spacing w:line="248" w:lineRule="exact" w:before="31"/>
              <w:ind w:right="95"/>
              <w:jc w:val="right"/>
              <w:rPr>
                <w:b/>
                <w:sz w:val="22"/>
              </w:rPr>
            </w:pPr>
            <w:r>
              <w:rPr>
                <w:b/>
                <w:spacing w:val="-2"/>
                <w:sz w:val="22"/>
              </w:rPr>
              <w:t>269.1</w:t>
            </w:r>
          </w:p>
        </w:tc>
        <w:tc>
          <w:tcPr>
            <w:tcW w:w="1160" w:type="dxa"/>
          </w:tcPr>
          <w:p>
            <w:pPr>
              <w:pStyle w:val="TableParagraph"/>
              <w:spacing w:line="248" w:lineRule="exact" w:before="31"/>
              <w:ind w:right="95"/>
              <w:jc w:val="right"/>
              <w:rPr>
                <w:b/>
                <w:sz w:val="22"/>
              </w:rPr>
            </w:pPr>
            <w:r>
              <w:rPr>
                <w:b/>
                <w:spacing w:val="-5"/>
                <w:sz w:val="22"/>
              </w:rPr>
              <w:t>0.4</w:t>
            </w:r>
          </w:p>
        </w:tc>
        <w:tc>
          <w:tcPr>
            <w:tcW w:w="1159" w:type="dxa"/>
          </w:tcPr>
          <w:p>
            <w:pPr>
              <w:pStyle w:val="TableParagraph"/>
              <w:spacing w:line="248" w:lineRule="exact" w:before="31"/>
              <w:ind w:right="95"/>
              <w:jc w:val="right"/>
              <w:rPr>
                <w:b/>
                <w:sz w:val="22"/>
              </w:rPr>
            </w:pPr>
            <w:r>
              <w:rPr>
                <w:b/>
                <w:spacing w:val="-5"/>
                <w:sz w:val="22"/>
              </w:rPr>
              <w:t>4.1</w:t>
            </w:r>
          </w:p>
        </w:tc>
      </w:tr>
      <w:tr>
        <w:trPr>
          <w:trHeight w:val="299" w:hRule="atLeast"/>
        </w:trPr>
        <w:tc>
          <w:tcPr>
            <w:tcW w:w="5035" w:type="dxa"/>
          </w:tcPr>
          <w:p>
            <w:pPr>
              <w:pStyle w:val="TableParagraph"/>
              <w:ind w:left="952"/>
              <w:rPr>
                <w:sz w:val="22"/>
              </w:rPr>
            </w:pPr>
            <w:r>
              <w:rPr>
                <w:sz w:val="22"/>
              </w:rPr>
              <w:t>Wholesale</w:t>
            </w:r>
            <w:r>
              <w:rPr>
                <w:spacing w:val="-11"/>
                <w:sz w:val="22"/>
              </w:rPr>
              <w:t> </w:t>
            </w:r>
            <w:r>
              <w:rPr>
                <w:spacing w:val="-2"/>
                <w:sz w:val="22"/>
              </w:rPr>
              <w:t>Trade</w:t>
            </w:r>
          </w:p>
        </w:tc>
        <w:tc>
          <w:tcPr>
            <w:tcW w:w="1170" w:type="dxa"/>
          </w:tcPr>
          <w:p>
            <w:pPr>
              <w:pStyle w:val="TableParagraph"/>
              <w:spacing w:line="248" w:lineRule="exact" w:before="31"/>
              <w:ind w:right="96"/>
              <w:jc w:val="right"/>
              <w:rPr>
                <w:sz w:val="22"/>
              </w:rPr>
            </w:pPr>
            <w:r>
              <w:rPr>
                <w:spacing w:val="-4"/>
                <w:sz w:val="22"/>
              </w:rPr>
              <w:t>53.4</w:t>
            </w:r>
          </w:p>
        </w:tc>
        <w:tc>
          <w:tcPr>
            <w:tcW w:w="1080" w:type="dxa"/>
          </w:tcPr>
          <w:p>
            <w:pPr>
              <w:pStyle w:val="TableParagraph"/>
              <w:spacing w:line="248" w:lineRule="exact" w:before="31"/>
              <w:ind w:right="96"/>
              <w:jc w:val="right"/>
              <w:rPr>
                <w:sz w:val="22"/>
              </w:rPr>
            </w:pPr>
            <w:r>
              <w:rPr>
                <w:spacing w:val="-4"/>
                <w:sz w:val="22"/>
              </w:rPr>
              <w:t>54.0</w:t>
            </w:r>
          </w:p>
        </w:tc>
        <w:tc>
          <w:tcPr>
            <w:tcW w:w="1075" w:type="dxa"/>
          </w:tcPr>
          <w:p>
            <w:pPr>
              <w:pStyle w:val="TableParagraph"/>
              <w:spacing w:line="248" w:lineRule="exact" w:before="31"/>
              <w:ind w:right="96"/>
              <w:jc w:val="right"/>
              <w:rPr>
                <w:sz w:val="22"/>
              </w:rPr>
            </w:pPr>
            <w:r>
              <w:rPr>
                <w:spacing w:val="-4"/>
                <w:sz w:val="22"/>
              </w:rPr>
              <w:t>53.4</w:t>
            </w:r>
          </w:p>
        </w:tc>
        <w:tc>
          <w:tcPr>
            <w:tcW w:w="1160" w:type="dxa"/>
          </w:tcPr>
          <w:p>
            <w:pPr>
              <w:pStyle w:val="TableParagraph"/>
              <w:spacing w:line="248" w:lineRule="exact" w:before="31"/>
              <w:ind w:right="95"/>
              <w:jc w:val="right"/>
              <w:rPr>
                <w:sz w:val="22"/>
              </w:rPr>
            </w:pPr>
            <w:r>
              <w:rPr>
                <w:spacing w:val="-2"/>
                <w:sz w:val="22"/>
              </w:rPr>
              <w:t>-</w:t>
            </w:r>
            <w:r>
              <w:rPr>
                <w:spacing w:val="-5"/>
                <w:sz w:val="22"/>
              </w:rPr>
              <w:t>0.6</w:t>
            </w:r>
          </w:p>
        </w:tc>
        <w:tc>
          <w:tcPr>
            <w:tcW w:w="1159" w:type="dxa"/>
          </w:tcPr>
          <w:p>
            <w:pPr>
              <w:pStyle w:val="TableParagraph"/>
              <w:spacing w:line="248" w:lineRule="exact" w:before="31"/>
              <w:ind w:right="95"/>
              <w:jc w:val="right"/>
              <w:rPr>
                <w:sz w:val="22"/>
              </w:rPr>
            </w:pPr>
            <w:r>
              <w:rPr>
                <w:spacing w:val="-5"/>
                <w:sz w:val="22"/>
              </w:rPr>
              <w:t>0.0</w:t>
            </w:r>
          </w:p>
        </w:tc>
      </w:tr>
      <w:tr>
        <w:trPr>
          <w:trHeight w:val="300" w:hRule="atLeast"/>
        </w:trPr>
        <w:tc>
          <w:tcPr>
            <w:tcW w:w="5035" w:type="dxa"/>
          </w:tcPr>
          <w:p>
            <w:pPr>
              <w:pStyle w:val="TableParagraph"/>
              <w:ind w:left="952"/>
              <w:rPr>
                <w:sz w:val="22"/>
              </w:rPr>
            </w:pPr>
            <w:r>
              <w:rPr>
                <w:sz w:val="22"/>
              </w:rPr>
              <w:t>Retail</w:t>
            </w:r>
            <w:r>
              <w:rPr>
                <w:spacing w:val="-7"/>
                <w:sz w:val="22"/>
              </w:rPr>
              <w:t> </w:t>
            </w:r>
            <w:r>
              <w:rPr>
                <w:spacing w:val="-2"/>
                <w:sz w:val="22"/>
              </w:rPr>
              <w:t>Trade</w:t>
            </w:r>
          </w:p>
        </w:tc>
        <w:tc>
          <w:tcPr>
            <w:tcW w:w="1170" w:type="dxa"/>
          </w:tcPr>
          <w:p>
            <w:pPr>
              <w:pStyle w:val="TableParagraph"/>
              <w:spacing w:line="248" w:lineRule="exact" w:before="32"/>
              <w:ind w:right="96"/>
              <w:jc w:val="right"/>
              <w:rPr>
                <w:sz w:val="22"/>
              </w:rPr>
            </w:pPr>
            <w:r>
              <w:rPr>
                <w:spacing w:val="-2"/>
                <w:sz w:val="22"/>
              </w:rPr>
              <w:t>146.4</w:t>
            </w:r>
          </w:p>
        </w:tc>
        <w:tc>
          <w:tcPr>
            <w:tcW w:w="1080" w:type="dxa"/>
          </w:tcPr>
          <w:p>
            <w:pPr>
              <w:pStyle w:val="TableParagraph"/>
              <w:spacing w:line="248" w:lineRule="exact" w:before="32"/>
              <w:ind w:right="96"/>
              <w:jc w:val="right"/>
              <w:rPr>
                <w:sz w:val="22"/>
              </w:rPr>
            </w:pPr>
            <w:r>
              <w:rPr>
                <w:spacing w:val="-2"/>
                <w:sz w:val="22"/>
              </w:rPr>
              <w:t>146.2</w:t>
            </w:r>
          </w:p>
        </w:tc>
        <w:tc>
          <w:tcPr>
            <w:tcW w:w="1075" w:type="dxa"/>
          </w:tcPr>
          <w:p>
            <w:pPr>
              <w:pStyle w:val="TableParagraph"/>
              <w:spacing w:line="248" w:lineRule="exact" w:before="32"/>
              <w:ind w:right="96"/>
              <w:jc w:val="right"/>
              <w:rPr>
                <w:sz w:val="22"/>
              </w:rPr>
            </w:pPr>
            <w:r>
              <w:rPr>
                <w:spacing w:val="-2"/>
                <w:sz w:val="22"/>
              </w:rPr>
              <w:t>143.5</w:t>
            </w:r>
          </w:p>
        </w:tc>
        <w:tc>
          <w:tcPr>
            <w:tcW w:w="1160" w:type="dxa"/>
          </w:tcPr>
          <w:p>
            <w:pPr>
              <w:pStyle w:val="TableParagraph"/>
              <w:spacing w:line="248" w:lineRule="exact" w:before="32"/>
              <w:ind w:right="95"/>
              <w:jc w:val="right"/>
              <w:rPr>
                <w:sz w:val="22"/>
              </w:rPr>
            </w:pPr>
            <w:r>
              <w:rPr>
                <w:spacing w:val="-5"/>
                <w:sz w:val="22"/>
              </w:rPr>
              <w:t>0.2</w:t>
            </w:r>
          </w:p>
        </w:tc>
        <w:tc>
          <w:tcPr>
            <w:tcW w:w="1159" w:type="dxa"/>
          </w:tcPr>
          <w:p>
            <w:pPr>
              <w:pStyle w:val="TableParagraph"/>
              <w:spacing w:line="248" w:lineRule="exact" w:before="32"/>
              <w:ind w:right="95"/>
              <w:jc w:val="right"/>
              <w:rPr>
                <w:sz w:val="22"/>
              </w:rPr>
            </w:pPr>
            <w:r>
              <w:rPr>
                <w:spacing w:val="-5"/>
                <w:sz w:val="22"/>
              </w:rPr>
              <w:t>2.9</w:t>
            </w:r>
          </w:p>
        </w:tc>
      </w:tr>
      <w:tr>
        <w:trPr>
          <w:trHeight w:val="299" w:hRule="atLeast"/>
        </w:trPr>
        <w:tc>
          <w:tcPr>
            <w:tcW w:w="5035" w:type="dxa"/>
          </w:tcPr>
          <w:p>
            <w:pPr>
              <w:pStyle w:val="TableParagraph"/>
              <w:ind w:left="952"/>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spacing w:line="248" w:lineRule="exact" w:before="31"/>
              <w:ind w:right="96"/>
              <w:jc w:val="right"/>
              <w:rPr>
                <w:sz w:val="22"/>
              </w:rPr>
            </w:pPr>
            <w:r>
              <w:rPr>
                <w:spacing w:val="-4"/>
                <w:sz w:val="22"/>
              </w:rPr>
              <w:t>73.4</w:t>
            </w:r>
          </w:p>
        </w:tc>
        <w:tc>
          <w:tcPr>
            <w:tcW w:w="1080" w:type="dxa"/>
          </w:tcPr>
          <w:p>
            <w:pPr>
              <w:pStyle w:val="TableParagraph"/>
              <w:spacing w:line="248" w:lineRule="exact" w:before="31"/>
              <w:ind w:right="96"/>
              <w:jc w:val="right"/>
              <w:rPr>
                <w:sz w:val="22"/>
              </w:rPr>
            </w:pPr>
            <w:r>
              <w:rPr>
                <w:spacing w:val="-4"/>
                <w:sz w:val="22"/>
              </w:rPr>
              <w:t>72.6</w:t>
            </w:r>
          </w:p>
        </w:tc>
        <w:tc>
          <w:tcPr>
            <w:tcW w:w="1075" w:type="dxa"/>
          </w:tcPr>
          <w:p>
            <w:pPr>
              <w:pStyle w:val="TableParagraph"/>
              <w:spacing w:line="248" w:lineRule="exact" w:before="31"/>
              <w:ind w:right="96"/>
              <w:jc w:val="right"/>
              <w:rPr>
                <w:sz w:val="22"/>
              </w:rPr>
            </w:pPr>
            <w:r>
              <w:rPr>
                <w:spacing w:val="-4"/>
                <w:sz w:val="22"/>
              </w:rPr>
              <w:t>72.2</w:t>
            </w:r>
          </w:p>
        </w:tc>
        <w:tc>
          <w:tcPr>
            <w:tcW w:w="1160" w:type="dxa"/>
          </w:tcPr>
          <w:p>
            <w:pPr>
              <w:pStyle w:val="TableParagraph"/>
              <w:spacing w:line="248" w:lineRule="exact" w:before="31"/>
              <w:ind w:right="95"/>
              <w:jc w:val="right"/>
              <w:rPr>
                <w:sz w:val="22"/>
              </w:rPr>
            </w:pPr>
            <w:r>
              <w:rPr>
                <w:spacing w:val="-5"/>
                <w:sz w:val="22"/>
              </w:rPr>
              <w:t>0.8</w:t>
            </w:r>
          </w:p>
        </w:tc>
        <w:tc>
          <w:tcPr>
            <w:tcW w:w="1159" w:type="dxa"/>
          </w:tcPr>
          <w:p>
            <w:pPr>
              <w:pStyle w:val="TableParagraph"/>
              <w:spacing w:line="248" w:lineRule="exact" w:before="31"/>
              <w:ind w:right="95"/>
              <w:jc w:val="right"/>
              <w:rPr>
                <w:sz w:val="22"/>
              </w:rPr>
            </w:pPr>
            <w:r>
              <w:rPr>
                <w:spacing w:val="-5"/>
                <w:sz w:val="22"/>
              </w:rPr>
              <w:t>1.2</w:t>
            </w:r>
          </w:p>
        </w:tc>
      </w:tr>
      <w:tr>
        <w:trPr>
          <w:trHeight w:val="299" w:hRule="atLeast"/>
        </w:trPr>
        <w:tc>
          <w:tcPr>
            <w:tcW w:w="5035" w:type="dxa"/>
          </w:tcPr>
          <w:p>
            <w:pPr>
              <w:pStyle w:val="TableParagraph"/>
              <w:ind w:left="603"/>
              <w:rPr>
                <w:b/>
                <w:sz w:val="22"/>
              </w:rPr>
            </w:pPr>
            <w:r>
              <w:rPr>
                <w:b/>
                <w:spacing w:val="-2"/>
                <w:sz w:val="22"/>
              </w:rPr>
              <w:t>Information</w:t>
            </w:r>
          </w:p>
        </w:tc>
        <w:tc>
          <w:tcPr>
            <w:tcW w:w="1170" w:type="dxa"/>
          </w:tcPr>
          <w:p>
            <w:pPr>
              <w:pStyle w:val="TableParagraph"/>
              <w:spacing w:line="248" w:lineRule="exact" w:before="31"/>
              <w:ind w:right="96"/>
              <w:jc w:val="right"/>
              <w:rPr>
                <w:b/>
                <w:sz w:val="22"/>
              </w:rPr>
            </w:pPr>
            <w:r>
              <w:rPr>
                <w:b/>
                <w:spacing w:val="-4"/>
                <w:sz w:val="22"/>
              </w:rPr>
              <w:t>11.8</w:t>
            </w:r>
          </w:p>
        </w:tc>
        <w:tc>
          <w:tcPr>
            <w:tcW w:w="1080" w:type="dxa"/>
          </w:tcPr>
          <w:p>
            <w:pPr>
              <w:pStyle w:val="TableParagraph"/>
              <w:spacing w:line="248" w:lineRule="exact" w:before="31"/>
              <w:ind w:right="96"/>
              <w:jc w:val="right"/>
              <w:rPr>
                <w:b/>
                <w:sz w:val="22"/>
              </w:rPr>
            </w:pPr>
            <w:r>
              <w:rPr>
                <w:b/>
                <w:spacing w:val="-4"/>
                <w:sz w:val="22"/>
              </w:rPr>
              <w:t>12.0</w:t>
            </w:r>
          </w:p>
        </w:tc>
        <w:tc>
          <w:tcPr>
            <w:tcW w:w="1075" w:type="dxa"/>
          </w:tcPr>
          <w:p>
            <w:pPr>
              <w:pStyle w:val="TableParagraph"/>
              <w:spacing w:line="248" w:lineRule="exact" w:before="31"/>
              <w:ind w:right="95"/>
              <w:jc w:val="right"/>
              <w:rPr>
                <w:b/>
                <w:sz w:val="22"/>
              </w:rPr>
            </w:pPr>
            <w:r>
              <w:rPr>
                <w:b/>
                <w:spacing w:val="-4"/>
                <w:sz w:val="22"/>
              </w:rPr>
              <w:t>12.2</w:t>
            </w:r>
          </w:p>
        </w:tc>
        <w:tc>
          <w:tcPr>
            <w:tcW w:w="1160" w:type="dxa"/>
          </w:tcPr>
          <w:p>
            <w:pPr>
              <w:pStyle w:val="TableParagraph"/>
              <w:spacing w:line="248" w:lineRule="exact" w:before="31"/>
              <w:ind w:right="95"/>
              <w:jc w:val="right"/>
              <w:rPr>
                <w:b/>
                <w:sz w:val="22"/>
              </w:rPr>
            </w:pPr>
            <w:r>
              <w:rPr>
                <w:b/>
                <w:spacing w:val="-2"/>
                <w:sz w:val="22"/>
              </w:rPr>
              <w:t>-</w:t>
            </w:r>
            <w:r>
              <w:rPr>
                <w:b/>
                <w:spacing w:val="-5"/>
                <w:sz w:val="22"/>
              </w:rPr>
              <w:t>0.2</w:t>
            </w:r>
          </w:p>
        </w:tc>
        <w:tc>
          <w:tcPr>
            <w:tcW w:w="1159" w:type="dxa"/>
          </w:tcPr>
          <w:p>
            <w:pPr>
              <w:pStyle w:val="TableParagraph"/>
              <w:spacing w:line="248" w:lineRule="exact" w:before="31"/>
              <w:ind w:right="95"/>
              <w:jc w:val="right"/>
              <w:rPr>
                <w:b/>
                <w:sz w:val="22"/>
              </w:rPr>
            </w:pPr>
            <w:r>
              <w:rPr>
                <w:b/>
                <w:spacing w:val="-2"/>
                <w:sz w:val="22"/>
              </w:rPr>
              <w:t>-</w:t>
            </w:r>
            <w:r>
              <w:rPr>
                <w:b/>
                <w:spacing w:val="-5"/>
                <w:sz w:val="22"/>
              </w:rPr>
              <w:t>0.4</w:t>
            </w:r>
          </w:p>
        </w:tc>
      </w:tr>
      <w:tr>
        <w:trPr>
          <w:trHeight w:val="300" w:hRule="atLeast"/>
        </w:trPr>
        <w:tc>
          <w:tcPr>
            <w:tcW w:w="5035" w:type="dxa"/>
          </w:tcPr>
          <w:p>
            <w:pPr>
              <w:pStyle w:val="TableParagraph"/>
              <w:ind w:left="604"/>
              <w:rPr>
                <w:b/>
                <w:sz w:val="22"/>
              </w:rPr>
            </w:pPr>
            <w:r>
              <w:rPr>
                <w:b/>
                <w:sz w:val="22"/>
              </w:rPr>
              <w:t>Financial</w:t>
            </w:r>
            <w:r>
              <w:rPr>
                <w:b/>
                <w:spacing w:val="-12"/>
                <w:sz w:val="22"/>
              </w:rPr>
              <w:t> </w:t>
            </w:r>
            <w:r>
              <w:rPr>
                <w:b/>
                <w:spacing w:val="-2"/>
                <w:sz w:val="22"/>
              </w:rPr>
              <w:t>Activities</w:t>
            </w:r>
          </w:p>
        </w:tc>
        <w:tc>
          <w:tcPr>
            <w:tcW w:w="1170" w:type="dxa"/>
          </w:tcPr>
          <w:p>
            <w:pPr>
              <w:pStyle w:val="TableParagraph"/>
              <w:spacing w:line="248" w:lineRule="exact" w:before="32"/>
              <w:ind w:right="96"/>
              <w:jc w:val="right"/>
              <w:rPr>
                <w:b/>
                <w:sz w:val="22"/>
              </w:rPr>
            </w:pPr>
            <w:r>
              <w:rPr>
                <w:b/>
                <w:spacing w:val="-4"/>
                <w:sz w:val="22"/>
              </w:rPr>
              <w:t>71.4</w:t>
            </w:r>
          </w:p>
        </w:tc>
        <w:tc>
          <w:tcPr>
            <w:tcW w:w="1080" w:type="dxa"/>
          </w:tcPr>
          <w:p>
            <w:pPr>
              <w:pStyle w:val="TableParagraph"/>
              <w:spacing w:line="248" w:lineRule="exact" w:before="32"/>
              <w:ind w:right="96"/>
              <w:jc w:val="right"/>
              <w:rPr>
                <w:b/>
                <w:sz w:val="22"/>
              </w:rPr>
            </w:pPr>
            <w:r>
              <w:rPr>
                <w:b/>
                <w:spacing w:val="-4"/>
                <w:sz w:val="22"/>
              </w:rPr>
              <w:t>70.9</w:t>
            </w:r>
          </w:p>
        </w:tc>
        <w:tc>
          <w:tcPr>
            <w:tcW w:w="1075" w:type="dxa"/>
          </w:tcPr>
          <w:p>
            <w:pPr>
              <w:pStyle w:val="TableParagraph"/>
              <w:spacing w:line="248" w:lineRule="exact" w:before="32"/>
              <w:ind w:right="95"/>
              <w:jc w:val="right"/>
              <w:rPr>
                <w:b/>
                <w:sz w:val="22"/>
              </w:rPr>
            </w:pPr>
            <w:r>
              <w:rPr>
                <w:b/>
                <w:spacing w:val="-4"/>
                <w:sz w:val="22"/>
              </w:rPr>
              <w:t>70.0</w:t>
            </w:r>
          </w:p>
        </w:tc>
        <w:tc>
          <w:tcPr>
            <w:tcW w:w="1160" w:type="dxa"/>
          </w:tcPr>
          <w:p>
            <w:pPr>
              <w:pStyle w:val="TableParagraph"/>
              <w:spacing w:line="248" w:lineRule="exact" w:before="32"/>
              <w:ind w:right="95"/>
              <w:jc w:val="right"/>
              <w:rPr>
                <w:b/>
                <w:sz w:val="22"/>
              </w:rPr>
            </w:pPr>
            <w:r>
              <w:rPr>
                <w:b/>
                <w:spacing w:val="-5"/>
                <w:sz w:val="22"/>
              </w:rPr>
              <w:t>0.5</w:t>
            </w:r>
          </w:p>
        </w:tc>
        <w:tc>
          <w:tcPr>
            <w:tcW w:w="1159" w:type="dxa"/>
          </w:tcPr>
          <w:p>
            <w:pPr>
              <w:pStyle w:val="TableParagraph"/>
              <w:spacing w:line="248" w:lineRule="exact" w:before="32"/>
              <w:ind w:right="95"/>
              <w:jc w:val="right"/>
              <w:rPr>
                <w:b/>
                <w:sz w:val="22"/>
              </w:rPr>
            </w:pPr>
            <w:r>
              <w:rPr>
                <w:b/>
                <w:spacing w:val="-5"/>
                <w:sz w:val="22"/>
              </w:rPr>
              <w:t>1.4</w:t>
            </w:r>
          </w:p>
        </w:tc>
      </w:tr>
      <w:tr>
        <w:trPr>
          <w:trHeight w:val="299" w:hRule="atLeast"/>
        </w:trPr>
        <w:tc>
          <w:tcPr>
            <w:tcW w:w="5035" w:type="dxa"/>
          </w:tcPr>
          <w:p>
            <w:pPr>
              <w:pStyle w:val="TableParagraph"/>
              <w:ind w:left="1001"/>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spacing w:line="248" w:lineRule="exact" w:before="31"/>
              <w:ind w:right="96"/>
              <w:jc w:val="right"/>
              <w:rPr>
                <w:sz w:val="22"/>
              </w:rPr>
            </w:pPr>
            <w:r>
              <w:rPr>
                <w:spacing w:val="-4"/>
                <w:sz w:val="22"/>
              </w:rPr>
              <w:t>56.0</w:t>
            </w:r>
          </w:p>
        </w:tc>
        <w:tc>
          <w:tcPr>
            <w:tcW w:w="1080" w:type="dxa"/>
          </w:tcPr>
          <w:p>
            <w:pPr>
              <w:pStyle w:val="TableParagraph"/>
              <w:spacing w:line="248" w:lineRule="exact" w:before="31"/>
              <w:ind w:right="96"/>
              <w:jc w:val="right"/>
              <w:rPr>
                <w:sz w:val="22"/>
              </w:rPr>
            </w:pPr>
            <w:r>
              <w:rPr>
                <w:spacing w:val="-4"/>
                <w:sz w:val="22"/>
              </w:rPr>
              <w:t>55.7</w:t>
            </w:r>
          </w:p>
        </w:tc>
        <w:tc>
          <w:tcPr>
            <w:tcW w:w="1075" w:type="dxa"/>
          </w:tcPr>
          <w:p>
            <w:pPr>
              <w:pStyle w:val="TableParagraph"/>
              <w:spacing w:line="248" w:lineRule="exact" w:before="31"/>
              <w:ind w:right="96"/>
              <w:jc w:val="right"/>
              <w:rPr>
                <w:sz w:val="22"/>
              </w:rPr>
            </w:pPr>
            <w:r>
              <w:rPr>
                <w:spacing w:val="-4"/>
                <w:sz w:val="22"/>
              </w:rPr>
              <w:t>54.3</w:t>
            </w:r>
          </w:p>
        </w:tc>
        <w:tc>
          <w:tcPr>
            <w:tcW w:w="1160" w:type="dxa"/>
          </w:tcPr>
          <w:p>
            <w:pPr>
              <w:pStyle w:val="TableParagraph"/>
              <w:spacing w:line="248" w:lineRule="exact" w:before="31"/>
              <w:ind w:right="95"/>
              <w:jc w:val="right"/>
              <w:rPr>
                <w:sz w:val="22"/>
              </w:rPr>
            </w:pPr>
            <w:r>
              <w:rPr>
                <w:spacing w:val="-5"/>
                <w:sz w:val="22"/>
              </w:rPr>
              <w:t>0.3</w:t>
            </w:r>
          </w:p>
        </w:tc>
        <w:tc>
          <w:tcPr>
            <w:tcW w:w="1159" w:type="dxa"/>
          </w:tcPr>
          <w:p>
            <w:pPr>
              <w:pStyle w:val="TableParagraph"/>
              <w:spacing w:line="248" w:lineRule="exact" w:before="31"/>
              <w:ind w:right="95"/>
              <w:jc w:val="right"/>
              <w:rPr>
                <w:sz w:val="22"/>
              </w:rPr>
            </w:pPr>
            <w:r>
              <w:rPr>
                <w:spacing w:val="-5"/>
                <w:sz w:val="22"/>
              </w:rPr>
              <w:t>1.7</w:t>
            </w:r>
          </w:p>
        </w:tc>
      </w:tr>
      <w:tr>
        <w:trPr>
          <w:trHeight w:val="299" w:hRule="atLeast"/>
        </w:trPr>
        <w:tc>
          <w:tcPr>
            <w:tcW w:w="5035" w:type="dxa"/>
          </w:tcPr>
          <w:p>
            <w:pPr>
              <w:pStyle w:val="TableParagraph"/>
              <w:ind w:left="1003"/>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spacing w:line="248" w:lineRule="exact" w:before="31"/>
              <w:ind w:right="96"/>
              <w:jc w:val="right"/>
              <w:rPr>
                <w:sz w:val="22"/>
              </w:rPr>
            </w:pPr>
            <w:r>
              <w:rPr>
                <w:spacing w:val="-4"/>
                <w:sz w:val="22"/>
              </w:rPr>
              <w:t>15.4</w:t>
            </w:r>
          </w:p>
        </w:tc>
        <w:tc>
          <w:tcPr>
            <w:tcW w:w="1080" w:type="dxa"/>
          </w:tcPr>
          <w:p>
            <w:pPr>
              <w:pStyle w:val="TableParagraph"/>
              <w:spacing w:line="248" w:lineRule="exact" w:before="31"/>
              <w:ind w:right="96"/>
              <w:jc w:val="right"/>
              <w:rPr>
                <w:sz w:val="22"/>
              </w:rPr>
            </w:pPr>
            <w:r>
              <w:rPr>
                <w:spacing w:val="-4"/>
                <w:sz w:val="22"/>
              </w:rPr>
              <w:t>15.2</w:t>
            </w:r>
          </w:p>
        </w:tc>
        <w:tc>
          <w:tcPr>
            <w:tcW w:w="1075" w:type="dxa"/>
          </w:tcPr>
          <w:p>
            <w:pPr>
              <w:pStyle w:val="TableParagraph"/>
              <w:spacing w:line="248" w:lineRule="exact" w:before="31"/>
              <w:ind w:right="96"/>
              <w:jc w:val="right"/>
              <w:rPr>
                <w:sz w:val="22"/>
              </w:rPr>
            </w:pPr>
            <w:r>
              <w:rPr>
                <w:spacing w:val="-4"/>
                <w:sz w:val="22"/>
              </w:rPr>
              <w:t>15.7</w:t>
            </w:r>
          </w:p>
        </w:tc>
        <w:tc>
          <w:tcPr>
            <w:tcW w:w="1160" w:type="dxa"/>
          </w:tcPr>
          <w:p>
            <w:pPr>
              <w:pStyle w:val="TableParagraph"/>
              <w:spacing w:line="248" w:lineRule="exact" w:before="31"/>
              <w:ind w:right="95"/>
              <w:jc w:val="right"/>
              <w:rPr>
                <w:sz w:val="22"/>
              </w:rPr>
            </w:pPr>
            <w:r>
              <w:rPr>
                <w:spacing w:val="-5"/>
                <w:sz w:val="22"/>
              </w:rPr>
              <w:t>0.2</w:t>
            </w:r>
          </w:p>
        </w:tc>
        <w:tc>
          <w:tcPr>
            <w:tcW w:w="1159" w:type="dxa"/>
          </w:tcPr>
          <w:p>
            <w:pPr>
              <w:pStyle w:val="TableParagraph"/>
              <w:spacing w:line="248" w:lineRule="exact" w:before="31"/>
              <w:ind w:right="95"/>
              <w:jc w:val="right"/>
              <w:rPr>
                <w:sz w:val="22"/>
              </w:rPr>
            </w:pPr>
            <w:r>
              <w:rPr>
                <w:spacing w:val="-2"/>
                <w:sz w:val="22"/>
              </w:rPr>
              <w:t>-</w:t>
            </w:r>
            <w:r>
              <w:rPr>
                <w:spacing w:val="-5"/>
                <w:sz w:val="22"/>
              </w:rPr>
              <w:t>0.3</w:t>
            </w:r>
          </w:p>
        </w:tc>
      </w:tr>
      <w:tr>
        <w:trPr>
          <w:trHeight w:val="300" w:hRule="atLeast"/>
        </w:trPr>
        <w:tc>
          <w:tcPr>
            <w:tcW w:w="5035" w:type="dxa"/>
          </w:tcPr>
          <w:p>
            <w:pPr>
              <w:pStyle w:val="TableParagraph"/>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line="248" w:lineRule="exact" w:before="32"/>
              <w:ind w:right="96"/>
              <w:jc w:val="right"/>
              <w:rPr>
                <w:b/>
                <w:sz w:val="22"/>
              </w:rPr>
            </w:pPr>
            <w:r>
              <w:rPr>
                <w:b/>
                <w:spacing w:val="-2"/>
                <w:sz w:val="22"/>
              </w:rPr>
              <w:t>160.8</w:t>
            </w:r>
          </w:p>
        </w:tc>
        <w:tc>
          <w:tcPr>
            <w:tcW w:w="1080" w:type="dxa"/>
          </w:tcPr>
          <w:p>
            <w:pPr>
              <w:pStyle w:val="TableParagraph"/>
              <w:spacing w:line="248" w:lineRule="exact" w:before="32"/>
              <w:ind w:right="96"/>
              <w:jc w:val="right"/>
              <w:rPr>
                <w:b/>
                <w:sz w:val="22"/>
              </w:rPr>
            </w:pPr>
            <w:r>
              <w:rPr>
                <w:b/>
                <w:spacing w:val="-2"/>
                <w:sz w:val="22"/>
              </w:rPr>
              <w:t>161.4</w:t>
            </w:r>
          </w:p>
        </w:tc>
        <w:tc>
          <w:tcPr>
            <w:tcW w:w="1075" w:type="dxa"/>
          </w:tcPr>
          <w:p>
            <w:pPr>
              <w:pStyle w:val="TableParagraph"/>
              <w:spacing w:line="248" w:lineRule="exact" w:before="32"/>
              <w:ind w:right="95"/>
              <w:jc w:val="right"/>
              <w:rPr>
                <w:b/>
                <w:sz w:val="22"/>
              </w:rPr>
            </w:pPr>
            <w:r>
              <w:rPr>
                <w:b/>
                <w:spacing w:val="-2"/>
                <w:sz w:val="22"/>
              </w:rPr>
              <w:t>158.6</w:t>
            </w:r>
          </w:p>
        </w:tc>
        <w:tc>
          <w:tcPr>
            <w:tcW w:w="1160" w:type="dxa"/>
          </w:tcPr>
          <w:p>
            <w:pPr>
              <w:pStyle w:val="TableParagraph"/>
              <w:spacing w:line="248" w:lineRule="exact" w:before="32"/>
              <w:ind w:right="95"/>
              <w:jc w:val="right"/>
              <w:rPr>
                <w:b/>
                <w:sz w:val="22"/>
              </w:rPr>
            </w:pPr>
            <w:r>
              <w:rPr>
                <w:b/>
                <w:spacing w:val="-2"/>
                <w:sz w:val="22"/>
              </w:rPr>
              <w:t>-</w:t>
            </w:r>
            <w:r>
              <w:rPr>
                <w:b/>
                <w:spacing w:val="-5"/>
                <w:sz w:val="22"/>
              </w:rPr>
              <w:t>0.6</w:t>
            </w:r>
          </w:p>
        </w:tc>
        <w:tc>
          <w:tcPr>
            <w:tcW w:w="1159" w:type="dxa"/>
          </w:tcPr>
          <w:p>
            <w:pPr>
              <w:pStyle w:val="TableParagraph"/>
              <w:spacing w:line="248" w:lineRule="exact" w:before="32"/>
              <w:ind w:right="95"/>
              <w:jc w:val="right"/>
              <w:rPr>
                <w:b/>
                <w:sz w:val="22"/>
              </w:rPr>
            </w:pPr>
            <w:r>
              <w:rPr>
                <w:b/>
                <w:spacing w:val="-5"/>
                <w:sz w:val="22"/>
              </w:rPr>
              <w:t>2.2</w:t>
            </w:r>
          </w:p>
        </w:tc>
      </w:tr>
      <w:tr>
        <w:trPr>
          <w:trHeight w:val="299" w:hRule="atLeast"/>
        </w:trPr>
        <w:tc>
          <w:tcPr>
            <w:tcW w:w="5035" w:type="dxa"/>
          </w:tcPr>
          <w:p>
            <w:pPr>
              <w:pStyle w:val="TableParagraph"/>
              <w:ind w:left="1001"/>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spacing w:line="248" w:lineRule="exact" w:before="31"/>
              <w:ind w:right="96"/>
              <w:jc w:val="right"/>
              <w:rPr>
                <w:sz w:val="22"/>
              </w:rPr>
            </w:pPr>
            <w:r>
              <w:rPr>
                <w:spacing w:val="-4"/>
                <w:sz w:val="22"/>
              </w:rPr>
              <w:t>53.3</w:t>
            </w:r>
          </w:p>
        </w:tc>
        <w:tc>
          <w:tcPr>
            <w:tcW w:w="1080" w:type="dxa"/>
          </w:tcPr>
          <w:p>
            <w:pPr>
              <w:pStyle w:val="TableParagraph"/>
              <w:spacing w:line="248" w:lineRule="exact" w:before="31"/>
              <w:ind w:right="96"/>
              <w:jc w:val="right"/>
              <w:rPr>
                <w:sz w:val="22"/>
              </w:rPr>
            </w:pPr>
            <w:r>
              <w:rPr>
                <w:spacing w:val="-4"/>
                <w:sz w:val="22"/>
              </w:rPr>
              <w:t>53.6</w:t>
            </w:r>
          </w:p>
        </w:tc>
        <w:tc>
          <w:tcPr>
            <w:tcW w:w="1075" w:type="dxa"/>
          </w:tcPr>
          <w:p>
            <w:pPr>
              <w:pStyle w:val="TableParagraph"/>
              <w:spacing w:line="248" w:lineRule="exact" w:before="31"/>
              <w:ind w:right="96"/>
              <w:jc w:val="right"/>
              <w:rPr>
                <w:sz w:val="22"/>
              </w:rPr>
            </w:pPr>
            <w:r>
              <w:rPr>
                <w:spacing w:val="-4"/>
                <w:sz w:val="22"/>
              </w:rPr>
              <w:t>51.3</w:t>
            </w:r>
          </w:p>
        </w:tc>
        <w:tc>
          <w:tcPr>
            <w:tcW w:w="1160" w:type="dxa"/>
          </w:tcPr>
          <w:p>
            <w:pPr>
              <w:pStyle w:val="TableParagraph"/>
              <w:spacing w:line="248" w:lineRule="exact" w:before="31"/>
              <w:ind w:right="95"/>
              <w:jc w:val="right"/>
              <w:rPr>
                <w:sz w:val="22"/>
              </w:rPr>
            </w:pPr>
            <w:r>
              <w:rPr>
                <w:spacing w:val="-2"/>
                <w:sz w:val="22"/>
              </w:rPr>
              <w:t>-</w:t>
            </w:r>
            <w:r>
              <w:rPr>
                <w:spacing w:val="-5"/>
                <w:sz w:val="22"/>
              </w:rPr>
              <w:t>0.3</w:t>
            </w:r>
          </w:p>
        </w:tc>
        <w:tc>
          <w:tcPr>
            <w:tcW w:w="1159" w:type="dxa"/>
          </w:tcPr>
          <w:p>
            <w:pPr>
              <w:pStyle w:val="TableParagraph"/>
              <w:spacing w:line="248" w:lineRule="exact" w:before="31"/>
              <w:ind w:right="95"/>
              <w:jc w:val="right"/>
              <w:rPr>
                <w:sz w:val="22"/>
              </w:rPr>
            </w:pPr>
            <w:r>
              <w:rPr>
                <w:spacing w:val="-5"/>
                <w:sz w:val="22"/>
              </w:rPr>
              <w:t>2.0</w:t>
            </w:r>
          </w:p>
        </w:tc>
      </w:tr>
      <w:tr>
        <w:trPr>
          <w:trHeight w:val="299" w:hRule="atLeast"/>
        </w:trPr>
        <w:tc>
          <w:tcPr>
            <w:tcW w:w="5035" w:type="dxa"/>
          </w:tcPr>
          <w:p>
            <w:pPr>
              <w:pStyle w:val="TableParagraph"/>
              <w:ind w:left="1001"/>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spacing w:line="248" w:lineRule="exact" w:before="31"/>
              <w:ind w:right="96"/>
              <w:jc w:val="right"/>
              <w:rPr>
                <w:sz w:val="22"/>
              </w:rPr>
            </w:pPr>
            <w:r>
              <w:rPr>
                <w:spacing w:val="-4"/>
                <w:sz w:val="22"/>
              </w:rPr>
              <w:t>41.7</w:t>
            </w:r>
          </w:p>
        </w:tc>
        <w:tc>
          <w:tcPr>
            <w:tcW w:w="1080" w:type="dxa"/>
          </w:tcPr>
          <w:p>
            <w:pPr>
              <w:pStyle w:val="TableParagraph"/>
              <w:spacing w:line="248" w:lineRule="exact" w:before="31"/>
              <w:ind w:right="96"/>
              <w:jc w:val="right"/>
              <w:rPr>
                <w:sz w:val="22"/>
              </w:rPr>
            </w:pPr>
            <w:r>
              <w:rPr>
                <w:spacing w:val="-4"/>
                <w:sz w:val="22"/>
              </w:rPr>
              <w:t>41.7</w:t>
            </w:r>
          </w:p>
        </w:tc>
        <w:tc>
          <w:tcPr>
            <w:tcW w:w="1075" w:type="dxa"/>
          </w:tcPr>
          <w:p>
            <w:pPr>
              <w:pStyle w:val="TableParagraph"/>
              <w:spacing w:line="248" w:lineRule="exact" w:before="31"/>
              <w:ind w:right="96"/>
              <w:jc w:val="right"/>
              <w:rPr>
                <w:sz w:val="22"/>
              </w:rPr>
            </w:pPr>
            <w:r>
              <w:rPr>
                <w:spacing w:val="-4"/>
                <w:sz w:val="22"/>
              </w:rPr>
              <w:t>40.0</w:t>
            </w:r>
          </w:p>
        </w:tc>
        <w:tc>
          <w:tcPr>
            <w:tcW w:w="1160" w:type="dxa"/>
          </w:tcPr>
          <w:p>
            <w:pPr>
              <w:pStyle w:val="TableParagraph"/>
              <w:spacing w:line="248" w:lineRule="exact" w:before="31"/>
              <w:ind w:right="95"/>
              <w:jc w:val="right"/>
              <w:rPr>
                <w:sz w:val="22"/>
              </w:rPr>
            </w:pPr>
            <w:r>
              <w:rPr>
                <w:spacing w:val="-5"/>
                <w:sz w:val="22"/>
              </w:rPr>
              <w:t>0.0</w:t>
            </w:r>
          </w:p>
        </w:tc>
        <w:tc>
          <w:tcPr>
            <w:tcW w:w="1159" w:type="dxa"/>
          </w:tcPr>
          <w:p>
            <w:pPr>
              <w:pStyle w:val="TableParagraph"/>
              <w:spacing w:line="248" w:lineRule="exact" w:before="31"/>
              <w:ind w:right="95"/>
              <w:jc w:val="right"/>
              <w:rPr>
                <w:sz w:val="22"/>
              </w:rPr>
            </w:pPr>
            <w:r>
              <w:rPr>
                <w:spacing w:val="-5"/>
                <w:sz w:val="22"/>
              </w:rPr>
              <w:t>1.7</w:t>
            </w:r>
          </w:p>
        </w:tc>
      </w:tr>
      <w:tr>
        <w:trPr>
          <w:trHeight w:val="300" w:hRule="atLeast"/>
        </w:trPr>
        <w:tc>
          <w:tcPr>
            <w:tcW w:w="5035" w:type="dxa"/>
          </w:tcPr>
          <w:p>
            <w:pPr>
              <w:pStyle w:val="TableParagraph"/>
              <w:ind w:left="1001"/>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65.8</w:t>
            </w:r>
          </w:p>
        </w:tc>
        <w:tc>
          <w:tcPr>
            <w:tcW w:w="1080" w:type="dxa"/>
          </w:tcPr>
          <w:p>
            <w:pPr>
              <w:pStyle w:val="TableParagraph"/>
              <w:spacing w:line="248" w:lineRule="exact" w:before="32"/>
              <w:ind w:right="96"/>
              <w:jc w:val="right"/>
              <w:rPr>
                <w:sz w:val="22"/>
              </w:rPr>
            </w:pPr>
            <w:r>
              <w:rPr>
                <w:spacing w:val="-4"/>
                <w:sz w:val="22"/>
              </w:rPr>
              <w:t>66.1</w:t>
            </w:r>
          </w:p>
        </w:tc>
        <w:tc>
          <w:tcPr>
            <w:tcW w:w="1075" w:type="dxa"/>
          </w:tcPr>
          <w:p>
            <w:pPr>
              <w:pStyle w:val="TableParagraph"/>
              <w:spacing w:line="248" w:lineRule="exact" w:before="32"/>
              <w:ind w:right="96"/>
              <w:jc w:val="right"/>
              <w:rPr>
                <w:sz w:val="22"/>
              </w:rPr>
            </w:pPr>
            <w:r>
              <w:rPr>
                <w:spacing w:val="-4"/>
                <w:sz w:val="22"/>
              </w:rPr>
              <w:t>67.3</w:t>
            </w:r>
          </w:p>
        </w:tc>
        <w:tc>
          <w:tcPr>
            <w:tcW w:w="1160" w:type="dxa"/>
          </w:tcPr>
          <w:p>
            <w:pPr>
              <w:pStyle w:val="TableParagraph"/>
              <w:spacing w:line="248" w:lineRule="exact" w:before="32"/>
              <w:ind w:right="95"/>
              <w:jc w:val="right"/>
              <w:rPr>
                <w:sz w:val="22"/>
              </w:rPr>
            </w:pPr>
            <w:r>
              <w:rPr>
                <w:spacing w:val="-2"/>
                <w:sz w:val="22"/>
              </w:rPr>
              <w:t>-</w:t>
            </w:r>
            <w:r>
              <w:rPr>
                <w:spacing w:val="-5"/>
                <w:sz w:val="22"/>
              </w:rPr>
              <w:t>0.3</w:t>
            </w:r>
          </w:p>
        </w:tc>
        <w:tc>
          <w:tcPr>
            <w:tcW w:w="1159" w:type="dxa"/>
          </w:tcPr>
          <w:p>
            <w:pPr>
              <w:pStyle w:val="TableParagraph"/>
              <w:spacing w:line="248" w:lineRule="exact" w:before="32"/>
              <w:ind w:right="95"/>
              <w:jc w:val="right"/>
              <w:rPr>
                <w:sz w:val="22"/>
              </w:rPr>
            </w:pPr>
            <w:r>
              <w:rPr>
                <w:spacing w:val="-2"/>
                <w:sz w:val="22"/>
              </w:rPr>
              <w:t>-</w:t>
            </w:r>
            <w:r>
              <w:rPr>
                <w:spacing w:val="-5"/>
                <w:sz w:val="22"/>
              </w:rPr>
              <w:t>1.5</w:t>
            </w:r>
          </w:p>
        </w:tc>
      </w:tr>
      <w:tr>
        <w:trPr>
          <w:trHeight w:val="299" w:hRule="atLeast"/>
        </w:trPr>
        <w:tc>
          <w:tcPr>
            <w:tcW w:w="5035" w:type="dxa"/>
          </w:tcPr>
          <w:p>
            <w:pPr>
              <w:pStyle w:val="TableParagraph"/>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spacing w:line="248" w:lineRule="exact" w:before="31"/>
              <w:ind w:right="96"/>
              <w:jc w:val="right"/>
              <w:rPr>
                <w:b/>
                <w:sz w:val="22"/>
              </w:rPr>
            </w:pPr>
            <w:r>
              <w:rPr>
                <w:b/>
                <w:spacing w:val="-2"/>
                <w:sz w:val="22"/>
              </w:rPr>
              <w:t>221.5</w:t>
            </w:r>
          </w:p>
        </w:tc>
        <w:tc>
          <w:tcPr>
            <w:tcW w:w="1080" w:type="dxa"/>
          </w:tcPr>
          <w:p>
            <w:pPr>
              <w:pStyle w:val="TableParagraph"/>
              <w:spacing w:line="248" w:lineRule="exact" w:before="31"/>
              <w:ind w:right="96"/>
              <w:jc w:val="right"/>
              <w:rPr>
                <w:b/>
                <w:sz w:val="22"/>
              </w:rPr>
            </w:pPr>
            <w:r>
              <w:rPr>
                <w:b/>
                <w:spacing w:val="-2"/>
                <w:sz w:val="22"/>
              </w:rPr>
              <w:t>220.0</w:t>
            </w:r>
          </w:p>
        </w:tc>
        <w:tc>
          <w:tcPr>
            <w:tcW w:w="1075" w:type="dxa"/>
          </w:tcPr>
          <w:p>
            <w:pPr>
              <w:pStyle w:val="TableParagraph"/>
              <w:spacing w:line="248" w:lineRule="exact" w:before="31"/>
              <w:ind w:right="95"/>
              <w:jc w:val="right"/>
              <w:rPr>
                <w:b/>
                <w:sz w:val="22"/>
              </w:rPr>
            </w:pPr>
            <w:r>
              <w:rPr>
                <w:b/>
                <w:spacing w:val="-2"/>
                <w:sz w:val="22"/>
              </w:rPr>
              <w:t>212.8</w:t>
            </w:r>
          </w:p>
        </w:tc>
        <w:tc>
          <w:tcPr>
            <w:tcW w:w="1160" w:type="dxa"/>
          </w:tcPr>
          <w:p>
            <w:pPr>
              <w:pStyle w:val="TableParagraph"/>
              <w:spacing w:line="248" w:lineRule="exact" w:before="31"/>
              <w:ind w:right="95"/>
              <w:jc w:val="right"/>
              <w:rPr>
                <w:b/>
                <w:sz w:val="22"/>
              </w:rPr>
            </w:pPr>
            <w:r>
              <w:rPr>
                <w:b/>
                <w:spacing w:val="-5"/>
                <w:sz w:val="22"/>
              </w:rPr>
              <w:t>1.5</w:t>
            </w:r>
          </w:p>
        </w:tc>
        <w:tc>
          <w:tcPr>
            <w:tcW w:w="1159" w:type="dxa"/>
          </w:tcPr>
          <w:p>
            <w:pPr>
              <w:pStyle w:val="TableParagraph"/>
              <w:spacing w:line="248" w:lineRule="exact" w:before="31"/>
              <w:ind w:right="95"/>
              <w:jc w:val="right"/>
              <w:rPr>
                <w:b/>
                <w:sz w:val="22"/>
              </w:rPr>
            </w:pPr>
            <w:r>
              <w:rPr>
                <w:b/>
                <w:spacing w:val="-5"/>
                <w:sz w:val="22"/>
              </w:rPr>
              <w:t>8.7</w:t>
            </w:r>
          </w:p>
        </w:tc>
      </w:tr>
      <w:tr>
        <w:trPr>
          <w:trHeight w:val="299" w:hRule="atLeast"/>
        </w:trPr>
        <w:tc>
          <w:tcPr>
            <w:tcW w:w="5035" w:type="dxa"/>
          </w:tcPr>
          <w:p>
            <w:pPr>
              <w:pStyle w:val="TableParagraph"/>
              <w:ind w:left="1003"/>
              <w:rPr>
                <w:sz w:val="22"/>
              </w:rPr>
            </w:pPr>
            <w:r>
              <w:rPr>
                <w:spacing w:val="-2"/>
                <w:sz w:val="22"/>
              </w:rPr>
              <w:t>Educational</w:t>
            </w:r>
            <w:r>
              <w:rPr>
                <w:spacing w:val="8"/>
                <w:sz w:val="22"/>
              </w:rPr>
              <w:t> </w:t>
            </w:r>
            <w:r>
              <w:rPr>
                <w:spacing w:val="-2"/>
                <w:sz w:val="22"/>
              </w:rPr>
              <w:t>Services</w:t>
            </w:r>
          </w:p>
        </w:tc>
        <w:tc>
          <w:tcPr>
            <w:tcW w:w="1170" w:type="dxa"/>
          </w:tcPr>
          <w:p>
            <w:pPr>
              <w:pStyle w:val="TableParagraph"/>
              <w:spacing w:line="248" w:lineRule="exact" w:before="31"/>
              <w:ind w:right="96"/>
              <w:jc w:val="right"/>
              <w:rPr>
                <w:sz w:val="22"/>
              </w:rPr>
            </w:pPr>
            <w:r>
              <w:rPr>
                <w:spacing w:val="-4"/>
                <w:sz w:val="22"/>
              </w:rPr>
              <w:t>17.8</w:t>
            </w:r>
          </w:p>
        </w:tc>
        <w:tc>
          <w:tcPr>
            <w:tcW w:w="1080" w:type="dxa"/>
          </w:tcPr>
          <w:p>
            <w:pPr>
              <w:pStyle w:val="TableParagraph"/>
              <w:spacing w:line="248" w:lineRule="exact" w:before="31"/>
              <w:ind w:right="96"/>
              <w:jc w:val="right"/>
              <w:rPr>
                <w:sz w:val="22"/>
              </w:rPr>
            </w:pPr>
            <w:r>
              <w:rPr>
                <w:spacing w:val="-4"/>
                <w:sz w:val="22"/>
              </w:rPr>
              <w:t>16.9</w:t>
            </w:r>
          </w:p>
        </w:tc>
        <w:tc>
          <w:tcPr>
            <w:tcW w:w="1075" w:type="dxa"/>
          </w:tcPr>
          <w:p>
            <w:pPr>
              <w:pStyle w:val="TableParagraph"/>
              <w:spacing w:line="248" w:lineRule="exact" w:before="31"/>
              <w:ind w:right="96"/>
              <w:jc w:val="right"/>
              <w:rPr>
                <w:sz w:val="22"/>
              </w:rPr>
            </w:pPr>
            <w:r>
              <w:rPr>
                <w:spacing w:val="-4"/>
                <w:sz w:val="22"/>
              </w:rPr>
              <w:t>17.3</w:t>
            </w:r>
          </w:p>
        </w:tc>
        <w:tc>
          <w:tcPr>
            <w:tcW w:w="1160" w:type="dxa"/>
          </w:tcPr>
          <w:p>
            <w:pPr>
              <w:pStyle w:val="TableParagraph"/>
              <w:spacing w:line="248" w:lineRule="exact" w:before="31"/>
              <w:ind w:right="95"/>
              <w:jc w:val="right"/>
              <w:rPr>
                <w:sz w:val="22"/>
              </w:rPr>
            </w:pPr>
            <w:r>
              <w:rPr>
                <w:spacing w:val="-5"/>
                <w:sz w:val="22"/>
              </w:rPr>
              <w:t>0.9</w:t>
            </w:r>
          </w:p>
        </w:tc>
        <w:tc>
          <w:tcPr>
            <w:tcW w:w="1159" w:type="dxa"/>
          </w:tcPr>
          <w:p>
            <w:pPr>
              <w:pStyle w:val="TableParagraph"/>
              <w:spacing w:line="248" w:lineRule="exact" w:before="31"/>
              <w:ind w:right="95"/>
              <w:jc w:val="right"/>
              <w:rPr>
                <w:sz w:val="22"/>
              </w:rPr>
            </w:pPr>
            <w:r>
              <w:rPr>
                <w:spacing w:val="-5"/>
                <w:sz w:val="22"/>
              </w:rPr>
              <w:t>0.5</w:t>
            </w:r>
          </w:p>
        </w:tc>
      </w:tr>
      <w:tr>
        <w:trPr>
          <w:trHeight w:val="300" w:hRule="atLeast"/>
        </w:trPr>
        <w:tc>
          <w:tcPr>
            <w:tcW w:w="5035" w:type="dxa"/>
          </w:tcPr>
          <w:p>
            <w:pPr>
              <w:pStyle w:val="TableParagraph"/>
              <w:ind w:left="1001"/>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line="248" w:lineRule="exact" w:before="32"/>
              <w:ind w:right="96"/>
              <w:jc w:val="right"/>
              <w:rPr>
                <w:sz w:val="22"/>
              </w:rPr>
            </w:pPr>
            <w:r>
              <w:rPr>
                <w:spacing w:val="-2"/>
                <w:sz w:val="22"/>
              </w:rPr>
              <w:t>203.7</w:t>
            </w:r>
          </w:p>
        </w:tc>
        <w:tc>
          <w:tcPr>
            <w:tcW w:w="1080" w:type="dxa"/>
          </w:tcPr>
          <w:p>
            <w:pPr>
              <w:pStyle w:val="TableParagraph"/>
              <w:spacing w:line="248" w:lineRule="exact" w:before="32"/>
              <w:ind w:right="96"/>
              <w:jc w:val="right"/>
              <w:rPr>
                <w:sz w:val="22"/>
              </w:rPr>
            </w:pPr>
            <w:r>
              <w:rPr>
                <w:spacing w:val="-2"/>
                <w:sz w:val="22"/>
              </w:rPr>
              <w:t>203.1</w:t>
            </w:r>
          </w:p>
        </w:tc>
        <w:tc>
          <w:tcPr>
            <w:tcW w:w="1075" w:type="dxa"/>
          </w:tcPr>
          <w:p>
            <w:pPr>
              <w:pStyle w:val="TableParagraph"/>
              <w:spacing w:line="248" w:lineRule="exact" w:before="32"/>
              <w:ind w:right="96"/>
              <w:jc w:val="right"/>
              <w:rPr>
                <w:sz w:val="22"/>
              </w:rPr>
            </w:pPr>
            <w:r>
              <w:rPr>
                <w:spacing w:val="-2"/>
                <w:sz w:val="22"/>
              </w:rPr>
              <w:t>195.5</w:t>
            </w:r>
          </w:p>
        </w:tc>
        <w:tc>
          <w:tcPr>
            <w:tcW w:w="1160" w:type="dxa"/>
          </w:tcPr>
          <w:p>
            <w:pPr>
              <w:pStyle w:val="TableParagraph"/>
              <w:spacing w:line="248" w:lineRule="exact" w:before="32"/>
              <w:ind w:right="95"/>
              <w:jc w:val="right"/>
              <w:rPr>
                <w:sz w:val="22"/>
              </w:rPr>
            </w:pPr>
            <w:r>
              <w:rPr>
                <w:spacing w:val="-5"/>
                <w:sz w:val="22"/>
              </w:rPr>
              <w:t>0.6</w:t>
            </w:r>
          </w:p>
        </w:tc>
        <w:tc>
          <w:tcPr>
            <w:tcW w:w="1159" w:type="dxa"/>
          </w:tcPr>
          <w:p>
            <w:pPr>
              <w:pStyle w:val="TableParagraph"/>
              <w:spacing w:line="248" w:lineRule="exact" w:before="32"/>
              <w:ind w:right="95"/>
              <w:jc w:val="right"/>
              <w:rPr>
                <w:sz w:val="22"/>
              </w:rPr>
            </w:pPr>
            <w:r>
              <w:rPr>
                <w:spacing w:val="-5"/>
                <w:sz w:val="22"/>
              </w:rPr>
              <w:t>8.2</w:t>
            </w:r>
          </w:p>
        </w:tc>
      </w:tr>
      <w:tr>
        <w:trPr>
          <w:trHeight w:val="299" w:hRule="atLeast"/>
        </w:trPr>
        <w:tc>
          <w:tcPr>
            <w:tcW w:w="5035" w:type="dxa"/>
          </w:tcPr>
          <w:p>
            <w:pPr>
              <w:pStyle w:val="TableParagraph"/>
              <w:ind w:left="12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spacing w:line="248" w:lineRule="exact" w:before="31"/>
              <w:ind w:right="96"/>
              <w:jc w:val="right"/>
              <w:rPr>
                <w:sz w:val="22"/>
              </w:rPr>
            </w:pPr>
            <w:r>
              <w:rPr>
                <w:spacing w:val="-4"/>
                <w:sz w:val="22"/>
              </w:rPr>
              <w:t>72.0</w:t>
            </w:r>
          </w:p>
        </w:tc>
        <w:tc>
          <w:tcPr>
            <w:tcW w:w="1080" w:type="dxa"/>
          </w:tcPr>
          <w:p>
            <w:pPr>
              <w:pStyle w:val="TableParagraph"/>
              <w:spacing w:line="248" w:lineRule="exact" w:before="31"/>
              <w:ind w:right="96"/>
              <w:jc w:val="right"/>
              <w:rPr>
                <w:sz w:val="22"/>
              </w:rPr>
            </w:pPr>
            <w:r>
              <w:rPr>
                <w:spacing w:val="-4"/>
                <w:sz w:val="22"/>
              </w:rPr>
              <w:t>71.7</w:t>
            </w:r>
          </w:p>
        </w:tc>
        <w:tc>
          <w:tcPr>
            <w:tcW w:w="1075" w:type="dxa"/>
          </w:tcPr>
          <w:p>
            <w:pPr>
              <w:pStyle w:val="TableParagraph"/>
              <w:spacing w:line="248" w:lineRule="exact" w:before="31"/>
              <w:ind w:right="96"/>
              <w:jc w:val="right"/>
              <w:rPr>
                <w:sz w:val="22"/>
              </w:rPr>
            </w:pPr>
            <w:r>
              <w:rPr>
                <w:spacing w:val="-4"/>
                <w:sz w:val="22"/>
              </w:rPr>
              <w:t>67.9</w:t>
            </w:r>
          </w:p>
        </w:tc>
        <w:tc>
          <w:tcPr>
            <w:tcW w:w="1160" w:type="dxa"/>
          </w:tcPr>
          <w:p>
            <w:pPr>
              <w:pStyle w:val="TableParagraph"/>
              <w:spacing w:line="248" w:lineRule="exact" w:before="31"/>
              <w:ind w:right="95"/>
              <w:jc w:val="right"/>
              <w:rPr>
                <w:sz w:val="22"/>
              </w:rPr>
            </w:pPr>
            <w:r>
              <w:rPr>
                <w:spacing w:val="-5"/>
                <w:sz w:val="22"/>
              </w:rPr>
              <w:t>0.3</w:t>
            </w:r>
          </w:p>
        </w:tc>
        <w:tc>
          <w:tcPr>
            <w:tcW w:w="1159" w:type="dxa"/>
          </w:tcPr>
          <w:p>
            <w:pPr>
              <w:pStyle w:val="TableParagraph"/>
              <w:spacing w:line="248" w:lineRule="exact" w:before="31"/>
              <w:ind w:right="95"/>
              <w:jc w:val="right"/>
              <w:rPr>
                <w:sz w:val="22"/>
              </w:rPr>
            </w:pPr>
            <w:r>
              <w:rPr>
                <w:spacing w:val="-5"/>
                <w:sz w:val="22"/>
              </w:rPr>
              <w:t>4.1</w:t>
            </w:r>
          </w:p>
        </w:tc>
      </w:tr>
      <w:tr>
        <w:trPr>
          <w:trHeight w:val="299" w:hRule="atLeast"/>
        </w:trPr>
        <w:tc>
          <w:tcPr>
            <w:tcW w:w="5035" w:type="dxa"/>
          </w:tcPr>
          <w:p>
            <w:pPr>
              <w:pStyle w:val="TableParagraph"/>
              <w:ind w:left="1201"/>
              <w:rPr>
                <w:sz w:val="22"/>
              </w:rPr>
            </w:pPr>
            <w:r>
              <w:rPr>
                <w:sz w:val="22"/>
              </w:rPr>
              <w:t>Social</w:t>
            </w:r>
            <w:r>
              <w:rPr>
                <w:spacing w:val="-7"/>
                <w:sz w:val="22"/>
              </w:rPr>
              <w:t> </w:t>
            </w:r>
            <w:r>
              <w:rPr>
                <w:spacing w:val="-2"/>
                <w:sz w:val="22"/>
              </w:rPr>
              <w:t>Assistance</w:t>
            </w:r>
          </w:p>
        </w:tc>
        <w:tc>
          <w:tcPr>
            <w:tcW w:w="1170" w:type="dxa"/>
          </w:tcPr>
          <w:p>
            <w:pPr>
              <w:pStyle w:val="TableParagraph"/>
              <w:spacing w:line="248" w:lineRule="exact" w:before="31"/>
              <w:ind w:right="96"/>
              <w:jc w:val="right"/>
              <w:rPr>
                <w:sz w:val="22"/>
              </w:rPr>
            </w:pPr>
            <w:r>
              <w:rPr>
                <w:spacing w:val="-4"/>
                <w:sz w:val="22"/>
              </w:rPr>
              <w:t>43.8</w:t>
            </w:r>
          </w:p>
        </w:tc>
        <w:tc>
          <w:tcPr>
            <w:tcW w:w="1080" w:type="dxa"/>
          </w:tcPr>
          <w:p>
            <w:pPr>
              <w:pStyle w:val="TableParagraph"/>
              <w:spacing w:line="248" w:lineRule="exact" w:before="31"/>
              <w:ind w:right="96"/>
              <w:jc w:val="right"/>
              <w:rPr>
                <w:sz w:val="22"/>
              </w:rPr>
            </w:pPr>
            <w:r>
              <w:rPr>
                <w:spacing w:val="-4"/>
                <w:sz w:val="22"/>
              </w:rPr>
              <w:t>42.8</w:t>
            </w:r>
          </w:p>
        </w:tc>
        <w:tc>
          <w:tcPr>
            <w:tcW w:w="1075" w:type="dxa"/>
          </w:tcPr>
          <w:p>
            <w:pPr>
              <w:pStyle w:val="TableParagraph"/>
              <w:spacing w:line="248" w:lineRule="exact" w:before="31"/>
              <w:ind w:right="96"/>
              <w:jc w:val="right"/>
              <w:rPr>
                <w:sz w:val="22"/>
              </w:rPr>
            </w:pPr>
            <w:r>
              <w:rPr>
                <w:spacing w:val="-4"/>
                <w:sz w:val="22"/>
              </w:rPr>
              <w:t>40.1</w:t>
            </w:r>
          </w:p>
        </w:tc>
        <w:tc>
          <w:tcPr>
            <w:tcW w:w="1160" w:type="dxa"/>
          </w:tcPr>
          <w:p>
            <w:pPr>
              <w:pStyle w:val="TableParagraph"/>
              <w:spacing w:line="248" w:lineRule="exact" w:before="31"/>
              <w:ind w:right="95"/>
              <w:jc w:val="right"/>
              <w:rPr>
                <w:sz w:val="22"/>
              </w:rPr>
            </w:pPr>
            <w:r>
              <w:rPr>
                <w:spacing w:val="-5"/>
                <w:sz w:val="22"/>
              </w:rPr>
              <w:t>1.0</w:t>
            </w:r>
          </w:p>
        </w:tc>
        <w:tc>
          <w:tcPr>
            <w:tcW w:w="1159" w:type="dxa"/>
          </w:tcPr>
          <w:p>
            <w:pPr>
              <w:pStyle w:val="TableParagraph"/>
              <w:spacing w:line="248" w:lineRule="exact" w:before="31"/>
              <w:ind w:right="95"/>
              <w:jc w:val="right"/>
              <w:rPr>
                <w:sz w:val="22"/>
              </w:rPr>
            </w:pPr>
            <w:r>
              <w:rPr>
                <w:spacing w:val="-5"/>
                <w:sz w:val="22"/>
              </w:rPr>
              <w:t>3.7</w:t>
            </w:r>
          </w:p>
        </w:tc>
      </w:tr>
      <w:tr>
        <w:trPr>
          <w:trHeight w:val="300" w:hRule="atLeast"/>
        </w:trPr>
        <w:tc>
          <w:tcPr>
            <w:tcW w:w="5035" w:type="dxa"/>
          </w:tcPr>
          <w:p>
            <w:pPr>
              <w:pStyle w:val="TableParagraph"/>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line="248" w:lineRule="exact" w:before="32"/>
              <w:ind w:right="96"/>
              <w:jc w:val="right"/>
              <w:rPr>
                <w:b/>
                <w:sz w:val="22"/>
              </w:rPr>
            </w:pPr>
            <w:r>
              <w:rPr>
                <w:b/>
                <w:spacing w:val="-2"/>
                <w:sz w:val="22"/>
              </w:rPr>
              <w:t>136.3</w:t>
            </w:r>
          </w:p>
        </w:tc>
        <w:tc>
          <w:tcPr>
            <w:tcW w:w="1080" w:type="dxa"/>
          </w:tcPr>
          <w:p>
            <w:pPr>
              <w:pStyle w:val="TableParagraph"/>
              <w:spacing w:line="248" w:lineRule="exact" w:before="32"/>
              <w:ind w:right="96"/>
              <w:jc w:val="right"/>
              <w:rPr>
                <w:b/>
                <w:sz w:val="22"/>
              </w:rPr>
            </w:pPr>
            <w:r>
              <w:rPr>
                <w:b/>
                <w:spacing w:val="-2"/>
                <w:sz w:val="22"/>
              </w:rPr>
              <w:t>137.2</w:t>
            </w:r>
          </w:p>
        </w:tc>
        <w:tc>
          <w:tcPr>
            <w:tcW w:w="1075" w:type="dxa"/>
          </w:tcPr>
          <w:p>
            <w:pPr>
              <w:pStyle w:val="TableParagraph"/>
              <w:spacing w:line="248" w:lineRule="exact" w:before="32"/>
              <w:ind w:right="95"/>
              <w:jc w:val="right"/>
              <w:rPr>
                <w:b/>
                <w:sz w:val="22"/>
              </w:rPr>
            </w:pPr>
            <w:r>
              <w:rPr>
                <w:b/>
                <w:spacing w:val="-2"/>
                <w:sz w:val="22"/>
              </w:rPr>
              <w:t>131.1</w:t>
            </w:r>
          </w:p>
        </w:tc>
        <w:tc>
          <w:tcPr>
            <w:tcW w:w="1160" w:type="dxa"/>
          </w:tcPr>
          <w:p>
            <w:pPr>
              <w:pStyle w:val="TableParagraph"/>
              <w:spacing w:line="248" w:lineRule="exact" w:before="32"/>
              <w:ind w:right="95"/>
              <w:jc w:val="right"/>
              <w:rPr>
                <w:b/>
                <w:sz w:val="22"/>
              </w:rPr>
            </w:pPr>
            <w:r>
              <w:rPr>
                <w:b/>
                <w:spacing w:val="-2"/>
                <w:sz w:val="22"/>
              </w:rPr>
              <w:t>-</w:t>
            </w:r>
            <w:r>
              <w:rPr>
                <w:b/>
                <w:spacing w:val="-5"/>
                <w:sz w:val="22"/>
              </w:rPr>
              <w:t>0.9</w:t>
            </w:r>
          </w:p>
        </w:tc>
        <w:tc>
          <w:tcPr>
            <w:tcW w:w="1159" w:type="dxa"/>
          </w:tcPr>
          <w:p>
            <w:pPr>
              <w:pStyle w:val="TableParagraph"/>
              <w:spacing w:line="248" w:lineRule="exact" w:before="32"/>
              <w:ind w:right="95"/>
              <w:jc w:val="right"/>
              <w:rPr>
                <w:b/>
                <w:sz w:val="22"/>
              </w:rPr>
            </w:pPr>
            <w:r>
              <w:rPr>
                <w:b/>
                <w:spacing w:val="-5"/>
                <w:sz w:val="22"/>
              </w:rPr>
              <w:t>5.2</w:t>
            </w:r>
          </w:p>
        </w:tc>
      </w:tr>
      <w:tr>
        <w:trPr>
          <w:trHeight w:val="299" w:hRule="atLeast"/>
        </w:trPr>
        <w:tc>
          <w:tcPr>
            <w:tcW w:w="5035" w:type="dxa"/>
          </w:tcPr>
          <w:p>
            <w:pPr>
              <w:pStyle w:val="TableParagraph"/>
              <w:ind w:left="1052"/>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spacing w:line="248" w:lineRule="exact" w:before="31"/>
              <w:ind w:right="96"/>
              <w:jc w:val="right"/>
              <w:rPr>
                <w:sz w:val="22"/>
              </w:rPr>
            </w:pPr>
            <w:r>
              <w:rPr>
                <w:spacing w:val="-4"/>
                <w:sz w:val="22"/>
              </w:rPr>
              <w:t>15.2</w:t>
            </w:r>
          </w:p>
        </w:tc>
        <w:tc>
          <w:tcPr>
            <w:tcW w:w="1080" w:type="dxa"/>
          </w:tcPr>
          <w:p>
            <w:pPr>
              <w:pStyle w:val="TableParagraph"/>
              <w:spacing w:line="248" w:lineRule="exact" w:before="31"/>
              <w:ind w:right="96"/>
              <w:jc w:val="right"/>
              <w:rPr>
                <w:sz w:val="22"/>
              </w:rPr>
            </w:pPr>
            <w:r>
              <w:rPr>
                <w:spacing w:val="-4"/>
                <w:sz w:val="22"/>
              </w:rPr>
              <w:t>15.9</w:t>
            </w:r>
          </w:p>
        </w:tc>
        <w:tc>
          <w:tcPr>
            <w:tcW w:w="1075" w:type="dxa"/>
          </w:tcPr>
          <w:p>
            <w:pPr>
              <w:pStyle w:val="TableParagraph"/>
              <w:spacing w:line="248" w:lineRule="exact" w:before="31"/>
              <w:ind w:right="96"/>
              <w:jc w:val="right"/>
              <w:rPr>
                <w:sz w:val="22"/>
              </w:rPr>
            </w:pPr>
            <w:r>
              <w:rPr>
                <w:spacing w:val="-4"/>
                <w:sz w:val="22"/>
              </w:rPr>
              <w:t>14.9</w:t>
            </w:r>
          </w:p>
        </w:tc>
        <w:tc>
          <w:tcPr>
            <w:tcW w:w="1160" w:type="dxa"/>
          </w:tcPr>
          <w:p>
            <w:pPr>
              <w:pStyle w:val="TableParagraph"/>
              <w:spacing w:line="248" w:lineRule="exact" w:before="31"/>
              <w:ind w:right="95"/>
              <w:jc w:val="right"/>
              <w:rPr>
                <w:sz w:val="22"/>
              </w:rPr>
            </w:pPr>
            <w:r>
              <w:rPr>
                <w:spacing w:val="-2"/>
                <w:sz w:val="22"/>
              </w:rPr>
              <w:t>-</w:t>
            </w:r>
            <w:r>
              <w:rPr>
                <w:spacing w:val="-5"/>
                <w:sz w:val="22"/>
              </w:rPr>
              <w:t>0.7</w:t>
            </w:r>
          </w:p>
        </w:tc>
        <w:tc>
          <w:tcPr>
            <w:tcW w:w="1159" w:type="dxa"/>
          </w:tcPr>
          <w:p>
            <w:pPr>
              <w:pStyle w:val="TableParagraph"/>
              <w:spacing w:line="248" w:lineRule="exact" w:before="31"/>
              <w:ind w:right="95"/>
              <w:jc w:val="right"/>
              <w:rPr>
                <w:sz w:val="22"/>
              </w:rPr>
            </w:pPr>
            <w:r>
              <w:rPr>
                <w:spacing w:val="-5"/>
                <w:sz w:val="22"/>
              </w:rPr>
              <w:t>0.3</w:t>
            </w:r>
          </w:p>
        </w:tc>
      </w:tr>
      <w:tr>
        <w:trPr>
          <w:trHeight w:val="299" w:hRule="atLeast"/>
        </w:trPr>
        <w:tc>
          <w:tcPr>
            <w:tcW w:w="5035" w:type="dxa"/>
          </w:tcPr>
          <w:p>
            <w:pPr>
              <w:pStyle w:val="TableParagraph"/>
              <w:ind w:left="1052"/>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spacing w:line="248" w:lineRule="exact" w:before="31"/>
              <w:ind w:right="96"/>
              <w:jc w:val="right"/>
              <w:rPr>
                <w:sz w:val="22"/>
              </w:rPr>
            </w:pPr>
            <w:r>
              <w:rPr>
                <w:spacing w:val="-2"/>
                <w:sz w:val="22"/>
              </w:rPr>
              <w:t>121.1</w:t>
            </w:r>
          </w:p>
        </w:tc>
        <w:tc>
          <w:tcPr>
            <w:tcW w:w="1080" w:type="dxa"/>
          </w:tcPr>
          <w:p>
            <w:pPr>
              <w:pStyle w:val="TableParagraph"/>
              <w:spacing w:line="248" w:lineRule="exact" w:before="31"/>
              <w:ind w:right="96"/>
              <w:jc w:val="right"/>
              <w:rPr>
                <w:sz w:val="22"/>
              </w:rPr>
            </w:pPr>
            <w:r>
              <w:rPr>
                <w:spacing w:val="-2"/>
                <w:sz w:val="22"/>
              </w:rPr>
              <w:t>121.3</w:t>
            </w:r>
          </w:p>
        </w:tc>
        <w:tc>
          <w:tcPr>
            <w:tcW w:w="1075" w:type="dxa"/>
          </w:tcPr>
          <w:p>
            <w:pPr>
              <w:pStyle w:val="TableParagraph"/>
              <w:spacing w:line="248" w:lineRule="exact" w:before="31"/>
              <w:ind w:right="96"/>
              <w:jc w:val="right"/>
              <w:rPr>
                <w:sz w:val="22"/>
              </w:rPr>
            </w:pPr>
            <w:r>
              <w:rPr>
                <w:spacing w:val="-2"/>
                <w:sz w:val="22"/>
              </w:rPr>
              <w:t>116.2</w:t>
            </w:r>
          </w:p>
        </w:tc>
        <w:tc>
          <w:tcPr>
            <w:tcW w:w="1160" w:type="dxa"/>
          </w:tcPr>
          <w:p>
            <w:pPr>
              <w:pStyle w:val="TableParagraph"/>
              <w:spacing w:line="248" w:lineRule="exact" w:before="31"/>
              <w:ind w:right="95"/>
              <w:jc w:val="right"/>
              <w:rPr>
                <w:sz w:val="22"/>
              </w:rPr>
            </w:pPr>
            <w:r>
              <w:rPr>
                <w:spacing w:val="-2"/>
                <w:sz w:val="22"/>
              </w:rPr>
              <w:t>-</w:t>
            </w:r>
            <w:r>
              <w:rPr>
                <w:spacing w:val="-5"/>
                <w:sz w:val="22"/>
              </w:rPr>
              <w:t>0.2</w:t>
            </w:r>
          </w:p>
        </w:tc>
        <w:tc>
          <w:tcPr>
            <w:tcW w:w="1159" w:type="dxa"/>
          </w:tcPr>
          <w:p>
            <w:pPr>
              <w:pStyle w:val="TableParagraph"/>
              <w:spacing w:line="248" w:lineRule="exact" w:before="31"/>
              <w:ind w:right="95"/>
              <w:jc w:val="right"/>
              <w:rPr>
                <w:sz w:val="22"/>
              </w:rPr>
            </w:pPr>
            <w:r>
              <w:rPr>
                <w:spacing w:val="-5"/>
                <w:sz w:val="22"/>
              </w:rPr>
              <w:t>4.9</w:t>
            </w:r>
          </w:p>
        </w:tc>
      </w:tr>
      <w:tr>
        <w:trPr>
          <w:trHeight w:val="300" w:hRule="atLeast"/>
        </w:trPr>
        <w:tc>
          <w:tcPr>
            <w:tcW w:w="5035" w:type="dxa"/>
          </w:tcPr>
          <w:p>
            <w:pPr>
              <w:pStyle w:val="TableParagraph"/>
              <w:ind w:left="1251"/>
              <w:rPr>
                <w:sz w:val="22"/>
              </w:rPr>
            </w:pPr>
            <w:r>
              <w:rPr>
                <w:spacing w:val="-2"/>
                <w:sz w:val="22"/>
              </w:rPr>
              <w:t>Accommodation</w:t>
            </w:r>
            <w:r>
              <w:rPr>
                <w:spacing w:val="6"/>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11.8</w:t>
            </w:r>
          </w:p>
        </w:tc>
        <w:tc>
          <w:tcPr>
            <w:tcW w:w="1080" w:type="dxa"/>
          </w:tcPr>
          <w:p>
            <w:pPr>
              <w:pStyle w:val="TableParagraph"/>
              <w:spacing w:line="248" w:lineRule="exact" w:before="32"/>
              <w:ind w:right="96"/>
              <w:jc w:val="right"/>
              <w:rPr>
                <w:sz w:val="22"/>
              </w:rPr>
            </w:pPr>
            <w:r>
              <w:rPr>
                <w:spacing w:val="-4"/>
                <w:sz w:val="22"/>
              </w:rPr>
              <w:t>11.9</w:t>
            </w:r>
          </w:p>
        </w:tc>
        <w:tc>
          <w:tcPr>
            <w:tcW w:w="1075" w:type="dxa"/>
          </w:tcPr>
          <w:p>
            <w:pPr>
              <w:pStyle w:val="TableParagraph"/>
              <w:spacing w:line="248" w:lineRule="exact" w:before="32"/>
              <w:ind w:right="96"/>
              <w:jc w:val="right"/>
              <w:rPr>
                <w:sz w:val="22"/>
              </w:rPr>
            </w:pPr>
            <w:r>
              <w:rPr>
                <w:spacing w:val="-4"/>
                <w:sz w:val="22"/>
              </w:rPr>
              <w:t>11.5</w:t>
            </w:r>
          </w:p>
        </w:tc>
        <w:tc>
          <w:tcPr>
            <w:tcW w:w="1160" w:type="dxa"/>
          </w:tcPr>
          <w:p>
            <w:pPr>
              <w:pStyle w:val="TableParagraph"/>
              <w:spacing w:line="248" w:lineRule="exact" w:before="32"/>
              <w:ind w:right="95"/>
              <w:jc w:val="right"/>
              <w:rPr>
                <w:sz w:val="22"/>
              </w:rPr>
            </w:pPr>
            <w:r>
              <w:rPr>
                <w:spacing w:val="-2"/>
                <w:sz w:val="22"/>
              </w:rPr>
              <w:t>-</w:t>
            </w:r>
            <w:r>
              <w:rPr>
                <w:spacing w:val="-5"/>
                <w:sz w:val="22"/>
              </w:rPr>
              <w:t>0.1</w:t>
            </w:r>
          </w:p>
        </w:tc>
        <w:tc>
          <w:tcPr>
            <w:tcW w:w="1159" w:type="dxa"/>
          </w:tcPr>
          <w:p>
            <w:pPr>
              <w:pStyle w:val="TableParagraph"/>
              <w:spacing w:line="248" w:lineRule="exact" w:before="32"/>
              <w:ind w:right="95"/>
              <w:jc w:val="right"/>
              <w:rPr>
                <w:sz w:val="22"/>
              </w:rPr>
            </w:pPr>
            <w:r>
              <w:rPr>
                <w:spacing w:val="-5"/>
                <w:sz w:val="22"/>
              </w:rPr>
              <w:t>0.3</w:t>
            </w:r>
          </w:p>
        </w:tc>
      </w:tr>
      <w:tr>
        <w:trPr>
          <w:trHeight w:val="299" w:hRule="atLeast"/>
        </w:trPr>
        <w:tc>
          <w:tcPr>
            <w:tcW w:w="5035" w:type="dxa"/>
          </w:tcPr>
          <w:p>
            <w:pPr>
              <w:pStyle w:val="TableParagraph"/>
              <w:ind w:left="1251"/>
              <w:rPr>
                <w:sz w:val="22"/>
              </w:rPr>
            </w:pPr>
            <w:r>
              <w:rPr>
                <w:sz w:val="22"/>
              </w:rPr>
              <w:t>Food</w:t>
            </w:r>
            <w:r>
              <w:rPr>
                <w:spacing w:val="-7"/>
                <w:sz w:val="22"/>
              </w:rPr>
              <w:t> </w:t>
            </w:r>
            <w:r>
              <w:rPr>
                <w:spacing w:val="-2"/>
                <w:sz w:val="22"/>
              </w:rPr>
              <w:t>Services</w:t>
            </w:r>
          </w:p>
        </w:tc>
        <w:tc>
          <w:tcPr>
            <w:tcW w:w="1170" w:type="dxa"/>
          </w:tcPr>
          <w:p>
            <w:pPr>
              <w:pStyle w:val="TableParagraph"/>
              <w:spacing w:line="248" w:lineRule="exact" w:before="31"/>
              <w:ind w:right="96"/>
              <w:jc w:val="right"/>
              <w:rPr>
                <w:sz w:val="22"/>
              </w:rPr>
            </w:pPr>
            <w:r>
              <w:rPr>
                <w:spacing w:val="-2"/>
                <w:sz w:val="22"/>
              </w:rPr>
              <w:t>109.3</w:t>
            </w:r>
          </w:p>
        </w:tc>
        <w:tc>
          <w:tcPr>
            <w:tcW w:w="1080" w:type="dxa"/>
          </w:tcPr>
          <w:p>
            <w:pPr>
              <w:pStyle w:val="TableParagraph"/>
              <w:spacing w:line="248" w:lineRule="exact" w:before="31"/>
              <w:ind w:right="96"/>
              <w:jc w:val="right"/>
              <w:rPr>
                <w:sz w:val="22"/>
              </w:rPr>
            </w:pPr>
            <w:r>
              <w:rPr>
                <w:spacing w:val="-2"/>
                <w:sz w:val="22"/>
              </w:rPr>
              <w:t>109.4</w:t>
            </w:r>
          </w:p>
        </w:tc>
        <w:tc>
          <w:tcPr>
            <w:tcW w:w="1075" w:type="dxa"/>
          </w:tcPr>
          <w:p>
            <w:pPr>
              <w:pStyle w:val="TableParagraph"/>
              <w:spacing w:line="248" w:lineRule="exact" w:before="31"/>
              <w:ind w:right="96"/>
              <w:jc w:val="right"/>
              <w:rPr>
                <w:sz w:val="22"/>
              </w:rPr>
            </w:pPr>
            <w:r>
              <w:rPr>
                <w:spacing w:val="-2"/>
                <w:sz w:val="22"/>
              </w:rPr>
              <w:t>104.7</w:t>
            </w:r>
          </w:p>
        </w:tc>
        <w:tc>
          <w:tcPr>
            <w:tcW w:w="1160" w:type="dxa"/>
          </w:tcPr>
          <w:p>
            <w:pPr>
              <w:pStyle w:val="TableParagraph"/>
              <w:spacing w:line="248" w:lineRule="exact" w:before="31"/>
              <w:ind w:right="95"/>
              <w:jc w:val="right"/>
              <w:rPr>
                <w:sz w:val="22"/>
              </w:rPr>
            </w:pPr>
            <w:r>
              <w:rPr>
                <w:spacing w:val="-2"/>
                <w:sz w:val="22"/>
              </w:rPr>
              <w:t>-</w:t>
            </w:r>
            <w:r>
              <w:rPr>
                <w:spacing w:val="-5"/>
                <w:sz w:val="22"/>
              </w:rPr>
              <w:t>0.1</w:t>
            </w:r>
          </w:p>
        </w:tc>
        <w:tc>
          <w:tcPr>
            <w:tcW w:w="1159" w:type="dxa"/>
          </w:tcPr>
          <w:p>
            <w:pPr>
              <w:pStyle w:val="TableParagraph"/>
              <w:spacing w:line="248" w:lineRule="exact" w:before="31"/>
              <w:ind w:right="95"/>
              <w:jc w:val="right"/>
              <w:rPr>
                <w:sz w:val="22"/>
              </w:rPr>
            </w:pPr>
            <w:r>
              <w:rPr>
                <w:spacing w:val="-5"/>
                <w:sz w:val="22"/>
              </w:rPr>
              <w:t>4.6</w:t>
            </w:r>
          </w:p>
        </w:tc>
      </w:tr>
      <w:tr>
        <w:trPr>
          <w:trHeight w:val="299" w:hRule="atLeast"/>
        </w:trPr>
        <w:tc>
          <w:tcPr>
            <w:tcW w:w="5035" w:type="dxa"/>
          </w:tcPr>
          <w:p>
            <w:pPr>
              <w:pStyle w:val="TableParagraph"/>
              <w:ind w:left="653"/>
              <w:rPr>
                <w:b/>
                <w:sz w:val="22"/>
              </w:rPr>
            </w:pPr>
            <w:r>
              <w:rPr>
                <w:b/>
                <w:sz w:val="22"/>
              </w:rPr>
              <w:t>Other</w:t>
            </w:r>
            <w:r>
              <w:rPr>
                <w:b/>
                <w:spacing w:val="-7"/>
                <w:sz w:val="22"/>
              </w:rPr>
              <w:t> </w:t>
            </w:r>
            <w:r>
              <w:rPr>
                <w:b/>
                <w:spacing w:val="-2"/>
                <w:sz w:val="22"/>
              </w:rPr>
              <w:t>Services</w:t>
            </w:r>
          </w:p>
        </w:tc>
        <w:tc>
          <w:tcPr>
            <w:tcW w:w="1170" w:type="dxa"/>
          </w:tcPr>
          <w:p>
            <w:pPr>
              <w:pStyle w:val="TableParagraph"/>
              <w:spacing w:line="248" w:lineRule="exact" w:before="31"/>
              <w:ind w:right="96"/>
              <w:jc w:val="right"/>
              <w:rPr>
                <w:b/>
                <w:sz w:val="22"/>
              </w:rPr>
            </w:pPr>
            <w:r>
              <w:rPr>
                <w:b/>
                <w:spacing w:val="-4"/>
                <w:sz w:val="22"/>
              </w:rPr>
              <w:t>65.5</w:t>
            </w:r>
          </w:p>
        </w:tc>
        <w:tc>
          <w:tcPr>
            <w:tcW w:w="1080" w:type="dxa"/>
          </w:tcPr>
          <w:p>
            <w:pPr>
              <w:pStyle w:val="TableParagraph"/>
              <w:spacing w:line="248" w:lineRule="exact" w:before="31"/>
              <w:ind w:right="96"/>
              <w:jc w:val="right"/>
              <w:rPr>
                <w:b/>
                <w:sz w:val="22"/>
              </w:rPr>
            </w:pPr>
            <w:r>
              <w:rPr>
                <w:b/>
                <w:spacing w:val="-4"/>
                <w:sz w:val="22"/>
              </w:rPr>
              <w:t>65.3</w:t>
            </w:r>
          </w:p>
        </w:tc>
        <w:tc>
          <w:tcPr>
            <w:tcW w:w="1075" w:type="dxa"/>
          </w:tcPr>
          <w:p>
            <w:pPr>
              <w:pStyle w:val="TableParagraph"/>
              <w:spacing w:line="248" w:lineRule="exact" w:before="31"/>
              <w:ind w:right="95"/>
              <w:jc w:val="right"/>
              <w:rPr>
                <w:b/>
                <w:sz w:val="22"/>
              </w:rPr>
            </w:pPr>
            <w:r>
              <w:rPr>
                <w:b/>
                <w:spacing w:val="-4"/>
                <w:sz w:val="22"/>
              </w:rPr>
              <w:t>65.9</w:t>
            </w:r>
          </w:p>
        </w:tc>
        <w:tc>
          <w:tcPr>
            <w:tcW w:w="1160" w:type="dxa"/>
          </w:tcPr>
          <w:p>
            <w:pPr>
              <w:pStyle w:val="TableParagraph"/>
              <w:spacing w:line="248" w:lineRule="exact" w:before="31"/>
              <w:ind w:right="95"/>
              <w:jc w:val="right"/>
              <w:rPr>
                <w:b/>
                <w:sz w:val="22"/>
              </w:rPr>
            </w:pPr>
            <w:r>
              <w:rPr>
                <w:b/>
                <w:spacing w:val="-5"/>
                <w:sz w:val="22"/>
              </w:rPr>
              <w:t>0.2</w:t>
            </w:r>
          </w:p>
        </w:tc>
        <w:tc>
          <w:tcPr>
            <w:tcW w:w="1159" w:type="dxa"/>
          </w:tcPr>
          <w:p>
            <w:pPr>
              <w:pStyle w:val="TableParagraph"/>
              <w:spacing w:line="248" w:lineRule="exact" w:before="31"/>
              <w:ind w:right="95"/>
              <w:jc w:val="right"/>
              <w:rPr>
                <w:b/>
                <w:sz w:val="22"/>
              </w:rPr>
            </w:pPr>
            <w:r>
              <w:rPr>
                <w:b/>
                <w:spacing w:val="-2"/>
                <w:sz w:val="22"/>
              </w:rPr>
              <w:t>-</w:t>
            </w:r>
            <w:r>
              <w:rPr>
                <w:b/>
                <w:spacing w:val="-5"/>
                <w:sz w:val="22"/>
              </w:rPr>
              <w:t>0.4</w:t>
            </w:r>
          </w:p>
        </w:tc>
      </w:tr>
      <w:tr>
        <w:trPr>
          <w:trHeight w:val="300" w:hRule="atLeast"/>
        </w:trPr>
        <w:tc>
          <w:tcPr>
            <w:tcW w:w="5035" w:type="dxa"/>
          </w:tcPr>
          <w:p>
            <w:pPr>
              <w:pStyle w:val="TableParagraph"/>
              <w:ind w:left="653"/>
              <w:rPr>
                <w:b/>
                <w:sz w:val="22"/>
              </w:rPr>
            </w:pPr>
            <w:r>
              <w:rPr>
                <w:b/>
                <w:spacing w:val="-2"/>
                <w:sz w:val="22"/>
              </w:rPr>
              <w:t>Government</w:t>
            </w:r>
          </w:p>
        </w:tc>
        <w:tc>
          <w:tcPr>
            <w:tcW w:w="1170" w:type="dxa"/>
          </w:tcPr>
          <w:p>
            <w:pPr>
              <w:pStyle w:val="TableParagraph"/>
              <w:spacing w:line="248" w:lineRule="exact" w:before="32"/>
              <w:ind w:right="96"/>
              <w:jc w:val="right"/>
              <w:rPr>
                <w:b/>
                <w:sz w:val="22"/>
              </w:rPr>
            </w:pPr>
            <w:r>
              <w:rPr>
                <w:b/>
                <w:spacing w:val="-2"/>
                <w:sz w:val="22"/>
              </w:rPr>
              <w:t>201.9</w:t>
            </w:r>
          </w:p>
        </w:tc>
        <w:tc>
          <w:tcPr>
            <w:tcW w:w="1080" w:type="dxa"/>
          </w:tcPr>
          <w:p>
            <w:pPr>
              <w:pStyle w:val="TableParagraph"/>
              <w:spacing w:line="248" w:lineRule="exact" w:before="32"/>
              <w:ind w:right="96"/>
              <w:jc w:val="right"/>
              <w:rPr>
                <w:b/>
                <w:sz w:val="22"/>
              </w:rPr>
            </w:pPr>
            <w:r>
              <w:rPr>
                <w:b/>
                <w:spacing w:val="-2"/>
                <w:sz w:val="22"/>
              </w:rPr>
              <w:t>198.2</w:t>
            </w:r>
          </w:p>
        </w:tc>
        <w:tc>
          <w:tcPr>
            <w:tcW w:w="1075" w:type="dxa"/>
          </w:tcPr>
          <w:p>
            <w:pPr>
              <w:pStyle w:val="TableParagraph"/>
              <w:spacing w:line="248" w:lineRule="exact" w:before="32"/>
              <w:ind w:right="95"/>
              <w:jc w:val="right"/>
              <w:rPr>
                <w:b/>
                <w:sz w:val="22"/>
              </w:rPr>
            </w:pPr>
            <w:r>
              <w:rPr>
                <w:b/>
                <w:spacing w:val="-2"/>
                <w:sz w:val="22"/>
              </w:rPr>
              <w:t>201.8</w:t>
            </w:r>
          </w:p>
        </w:tc>
        <w:tc>
          <w:tcPr>
            <w:tcW w:w="1160" w:type="dxa"/>
          </w:tcPr>
          <w:p>
            <w:pPr>
              <w:pStyle w:val="TableParagraph"/>
              <w:spacing w:line="248" w:lineRule="exact" w:before="32"/>
              <w:ind w:right="95"/>
              <w:jc w:val="right"/>
              <w:rPr>
                <w:b/>
                <w:sz w:val="22"/>
              </w:rPr>
            </w:pPr>
            <w:r>
              <w:rPr>
                <w:b/>
                <w:spacing w:val="-5"/>
                <w:sz w:val="22"/>
              </w:rPr>
              <w:t>3.7</w:t>
            </w:r>
          </w:p>
        </w:tc>
        <w:tc>
          <w:tcPr>
            <w:tcW w:w="1159" w:type="dxa"/>
          </w:tcPr>
          <w:p>
            <w:pPr>
              <w:pStyle w:val="TableParagraph"/>
              <w:spacing w:line="248" w:lineRule="exact" w:before="32"/>
              <w:ind w:right="95"/>
              <w:jc w:val="right"/>
              <w:rPr>
                <w:b/>
                <w:sz w:val="22"/>
              </w:rPr>
            </w:pPr>
            <w:r>
              <w:rPr>
                <w:b/>
                <w:spacing w:val="-5"/>
                <w:sz w:val="22"/>
              </w:rPr>
              <w:t>0.1</w:t>
            </w:r>
          </w:p>
        </w:tc>
      </w:tr>
      <w:tr>
        <w:trPr>
          <w:trHeight w:val="299" w:hRule="atLeast"/>
        </w:trPr>
        <w:tc>
          <w:tcPr>
            <w:tcW w:w="5035" w:type="dxa"/>
          </w:tcPr>
          <w:p>
            <w:pPr>
              <w:pStyle w:val="TableParagraph"/>
              <w:ind w:left="1052"/>
              <w:rPr>
                <w:sz w:val="22"/>
              </w:rPr>
            </w:pPr>
            <w:r>
              <w:rPr>
                <w:sz w:val="22"/>
              </w:rPr>
              <w:t>Federal</w:t>
            </w:r>
            <w:r>
              <w:rPr>
                <w:spacing w:val="-9"/>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4"/>
                <w:sz w:val="22"/>
              </w:rPr>
              <w:t>21.1</w:t>
            </w:r>
          </w:p>
        </w:tc>
        <w:tc>
          <w:tcPr>
            <w:tcW w:w="1080" w:type="dxa"/>
          </w:tcPr>
          <w:p>
            <w:pPr>
              <w:pStyle w:val="TableParagraph"/>
              <w:spacing w:line="248" w:lineRule="exact" w:before="31"/>
              <w:ind w:right="96"/>
              <w:jc w:val="right"/>
              <w:rPr>
                <w:sz w:val="22"/>
              </w:rPr>
            </w:pPr>
            <w:r>
              <w:rPr>
                <w:spacing w:val="-4"/>
                <w:sz w:val="22"/>
              </w:rPr>
              <w:t>21.3</w:t>
            </w:r>
          </w:p>
        </w:tc>
        <w:tc>
          <w:tcPr>
            <w:tcW w:w="1075" w:type="dxa"/>
          </w:tcPr>
          <w:p>
            <w:pPr>
              <w:pStyle w:val="TableParagraph"/>
              <w:spacing w:line="248" w:lineRule="exact" w:before="31"/>
              <w:ind w:right="96"/>
              <w:jc w:val="right"/>
              <w:rPr>
                <w:sz w:val="22"/>
              </w:rPr>
            </w:pPr>
            <w:r>
              <w:rPr>
                <w:spacing w:val="-4"/>
                <w:sz w:val="22"/>
              </w:rPr>
              <w:t>21.9</w:t>
            </w:r>
          </w:p>
        </w:tc>
        <w:tc>
          <w:tcPr>
            <w:tcW w:w="1160" w:type="dxa"/>
          </w:tcPr>
          <w:p>
            <w:pPr>
              <w:pStyle w:val="TableParagraph"/>
              <w:spacing w:line="248" w:lineRule="exact" w:before="31"/>
              <w:ind w:right="95"/>
              <w:jc w:val="right"/>
              <w:rPr>
                <w:sz w:val="22"/>
              </w:rPr>
            </w:pPr>
            <w:r>
              <w:rPr>
                <w:spacing w:val="-2"/>
                <w:sz w:val="22"/>
              </w:rPr>
              <w:t>-</w:t>
            </w:r>
            <w:r>
              <w:rPr>
                <w:spacing w:val="-5"/>
                <w:sz w:val="22"/>
              </w:rPr>
              <w:t>0.2</w:t>
            </w:r>
          </w:p>
        </w:tc>
        <w:tc>
          <w:tcPr>
            <w:tcW w:w="1159" w:type="dxa"/>
          </w:tcPr>
          <w:p>
            <w:pPr>
              <w:pStyle w:val="TableParagraph"/>
              <w:spacing w:line="248" w:lineRule="exact" w:before="31"/>
              <w:ind w:right="95"/>
              <w:jc w:val="right"/>
              <w:rPr>
                <w:sz w:val="22"/>
              </w:rPr>
            </w:pPr>
            <w:r>
              <w:rPr>
                <w:spacing w:val="-2"/>
                <w:sz w:val="22"/>
              </w:rPr>
              <w:t>-</w:t>
            </w:r>
            <w:r>
              <w:rPr>
                <w:spacing w:val="-5"/>
                <w:sz w:val="22"/>
              </w:rPr>
              <w:t>0.8</w:t>
            </w:r>
          </w:p>
        </w:tc>
      </w:tr>
      <w:tr>
        <w:trPr>
          <w:trHeight w:val="299" w:hRule="atLeast"/>
        </w:trPr>
        <w:tc>
          <w:tcPr>
            <w:tcW w:w="5035" w:type="dxa"/>
          </w:tcPr>
          <w:p>
            <w:pPr>
              <w:pStyle w:val="TableParagraph"/>
              <w:ind w:left="1052"/>
              <w:rPr>
                <w:sz w:val="22"/>
              </w:rPr>
            </w:pPr>
            <w:r>
              <w:rPr>
                <w:sz w:val="22"/>
              </w:rPr>
              <w:t>State</w:t>
            </w:r>
            <w:r>
              <w:rPr>
                <w:spacing w:val="-7"/>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4"/>
                <w:sz w:val="22"/>
              </w:rPr>
              <w:t>73.2</w:t>
            </w:r>
          </w:p>
        </w:tc>
        <w:tc>
          <w:tcPr>
            <w:tcW w:w="1080" w:type="dxa"/>
          </w:tcPr>
          <w:p>
            <w:pPr>
              <w:pStyle w:val="TableParagraph"/>
              <w:spacing w:line="248" w:lineRule="exact" w:before="31"/>
              <w:ind w:right="96"/>
              <w:jc w:val="right"/>
              <w:rPr>
                <w:sz w:val="22"/>
              </w:rPr>
            </w:pPr>
            <w:r>
              <w:rPr>
                <w:spacing w:val="-4"/>
                <w:sz w:val="22"/>
              </w:rPr>
              <w:t>71.3</w:t>
            </w:r>
          </w:p>
        </w:tc>
        <w:tc>
          <w:tcPr>
            <w:tcW w:w="1075" w:type="dxa"/>
          </w:tcPr>
          <w:p>
            <w:pPr>
              <w:pStyle w:val="TableParagraph"/>
              <w:spacing w:line="248" w:lineRule="exact" w:before="31"/>
              <w:ind w:right="96"/>
              <w:jc w:val="right"/>
              <w:rPr>
                <w:sz w:val="22"/>
              </w:rPr>
            </w:pPr>
            <w:r>
              <w:rPr>
                <w:spacing w:val="-4"/>
                <w:sz w:val="22"/>
              </w:rPr>
              <w:t>73.1</w:t>
            </w:r>
          </w:p>
        </w:tc>
        <w:tc>
          <w:tcPr>
            <w:tcW w:w="1160" w:type="dxa"/>
          </w:tcPr>
          <w:p>
            <w:pPr>
              <w:pStyle w:val="TableParagraph"/>
              <w:spacing w:line="248" w:lineRule="exact" w:before="31"/>
              <w:ind w:right="95"/>
              <w:jc w:val="right"/>
              <w:rPr>
                <w:sz w:val="22"/>
              </w:rPr>
            </w:pPr>
            <w:r>
              <w:rPr>
                <w:spacing w:val="-5"/>
                <w:sz w:val="22"/>
              </w:rPr>
              <w:t>1.9</w:t>
            </w:r>
          </w:p>
        </w:tc>
        <w:tc>
          <w:tcPr>
            <w:tcW w:w="1159" w:type="dxa"/>
          </w:tcPr>
          <w:p>
            <w:pPr>
              <w:pStyle w:val="TableParagraph"/>
              <w:spacing w:line="248" w:lineRule="exact" w:before="31"/>
              <w:ind w:right="95"/>
              <w:jc w:val="right"/>
              <w:rPr>
                <w:sz w:val="22"/>
              </w:rPr>
            </w:pPr>
            <w:r>
              <w:rPr>
                <w:spacing w:val="-5"/>
                <w:sz w:val="22"/>
              </w:rPr>
              <w:t>0.1</w:t>
            </w:r>
          </w:p>
        </w:tc>
      </w:tr>
      <w:tr>
        <w:trPr>
          <w:trHeight w:val="300" w:hRule="atLeast"/>
        </w:trPr>
        <w:tc>
          <w:tcPr>
            <w:tcW w:w="5035" w:type="dxa"/>
          </w:tcPr>
          <w:p>
            <w:pPr>
              <w:pStyle w:val="TableParagraph"/>
              <w:ind w:right="201"/>
              <w:jc w:val="right"/>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27.2</w:t>
            </w:r>
          </w:p>
        </w:tc>
        <w:tc>
          <w:tcPr>
            <w:tcW w:w="1080" w:type="dxa"/>
          </w:tcPr>
          <w:p>
            <w:pPr>
              <w:pStyle w:val="TableParagraph"/>
              <w:spacing w:line="248" w:lineRule="exact" w:before="32"/>
              <w:ind w:right="96"/>
              <w:jc w:val="right"/>
              <w:rPr>
                <w:sz w:val="22"/>
              </w:rPr>
            </w:pPr>
            <w:r>
              <w:rPr>
                <w:spacing w:val="-4"/>
                <w:sz w:val="22"/>
              </w:rPr>
              <w:t>25.3</w:t>
            </w:r>
          </w:p>
        </w:tc>
        <w:tc>
          <w:tcPr>
            <w:tcW w:w="1075" w:type="dxa"/>
          </w:tcPr>
          <w:p>
            <w:pPr>
              <w:pStyle w:val="TableParagraph"/>
              <w:spacing w:line="248" w:lineRule="exact" w:before="32"/>
              <w:ind w:right="96"/>
              <w:jc w:val="right"/>
              <w:rPr>
                <w:sz w:val="22"/>
              </w:rPr>
            </w:pPr>
            <w:r>
              <w:rPr>
                <w:spacing w:val="-4"/>
                <w:sz w:val="22"/>
              </w:rPr>
              <w:t>27.0</w:t>
            </w:r>
          </w:p>
        </w:tc>
        <w:tc>
          <w:tcPr>
            <w:tcW w:w="1160" w:type="dxa"/>
          </w:tcPr>
          <w:p>
            <w:pPr>
              <w:pStyle w:val="TableParagraph"/>
              <w:spacing w:line="248" w:lineRule="exact" w:before="32"/>
              <w:ind w:right="95"/>
              <w:jc w:val="right"/>
              <w:rPr>
                <w:sz w:val="22"/>
              </w:rPr>
            </w:pPr>
            <w:r>
              <w:rPr>
                <w:spacing w:val="-5"/>
                <w:sz w:val="22"/>
              </w:rPr>
              <w:t>1.9</w:t>
            </w:r>
          </w:p>
        </w:tc>
        <w:tc>
          <w:tcPr>
            <w:tcW w:w="1159" w:type="dxa"/>
          </w:tcPr>
          <w:p>
            <w:pPr>
              <w:pStyle w:val="TableParagraph"/>
              <w:spacing w:line="248" w:lineRule="exact" w:before="32"/>
              <w:ind w:right="95"/>
              <w:jc w:val="right"/>
              <w:rPr>
                <w:sz w:val="22"/>
              </w:rPr>
            </w:pPr>
            <w:r>
              <w:rPr>
                <w:spacing w:val="-5"/>
                <w:sz w:val="22"/>
              </w:rPr>
              <w:t>0.2</w:t>
            </w:r>
          </w:p>
        </w:tc>
      </w:tr>
      <w:tr>
        <w:trPr>
          <w:trHeight w:val="299" w:hRule="atLeast"/>
        </w:trPr>
        <w:tc>
          <w:tcPr>
            <w:tcW w:w="5035" w:type="dxa"/>
          </w:tcPr>
          <w:p>
            <w:pPr>
              <w:pStyle w:val="TableParagraph"/>
              <w:ind w:right="235"/>
              <w:jc w:val="right"/>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jc w:val="right"/>
              <w:rPr>
                <w:sz w:val="22"/>
              </w:rPr>
            </w:pPr>
            <w:r>
              <w:rPr>
                <w:spacing w:val="-4"/>
                <w:sz w:val="22"/>
              </w:rPr>
              <w:t>46.0</w:t>
            </w:r>
          </w:p>
        </w:tc>
        <w:tc>
          <w:tcPr>
            <w:tcW w:w="1080" w:type="dxa"/>
          </w:tcPr>
          <w:p>
            <w:pPr>
              <w:pStyle w:val="TableParagraph"/>
              <w:spacing w:line="248" w:lineRule="exact" w:before="31"/>
              <w:ind w:right="96"/>
              <w:jc w:val="right"/>
              <w:rPr>
                <w:sz w:val="22"/>
              </w:rPr>
            </w:pPr>
            <w:r>
              <w:rPr>
                <w:spacing w:val="-4"/>
                <w:sz w:val="22"/>
              </w:rPr>
              <w:t>46.0</w:t>
            </w:r>
          </w:p>
        </w:tc>
        <w:tc>
          <w:tcPr>
            <w:tcW w:w="1075" w:type="dxa"/>
          </w:tcPr>
          <w:p>
            <w:pPr>
              <w:pStyle w:val="TableParagraph"/>
              <w:spacing w:line="248" w:lineRule="exact" w:before="31"/>
              <w:ind w:right="96"/>
              <w:jc w:val="right"/>
              <w:rPr>
                <w:sz w:val="22"/>
              </w:rPr>
            </w:pPr>
            <w:r>
              <w:rPr>
                <w:spacing w:val="-4"/>
                <w:sz w:val="22"/>
              </w:rPr>
              <w:t>46.1</w:t>
            </w:r>
          </w:p>
        </w:tc>
        <w:tc>
          <w:tcPr>
            <w:tcW w:w="1160" w:type="dxa"/>
          </w:tcPr>
          <w:p>
            <w:pPr>
              <w:pStyle w:val="TableParagraph"/>
              <w:spacing w:line="248" w:lineRule="exact" w:before="31"/>
              <w:ind w:right="95"/>
              <w:jc w:val="right"/>
              <w:rPr>
                <w:sz w:val="22"/>
              </w:rPr>
            </w:pPr>
            <w:r>
              <w:rPr>
                <w:spacing w:val="-5"/>
                <w:sz w:val="22"/>
              </w:rPr>
              <w:t>0.0</w:t>
            </w:r>
          </w:p>
        </w:tc>
        <w:tc>
          <w:tcPr>
            <w:tcW w:w="1159" w:type="dxa"/>
          </w:tcPr>
          <w:p>
            <w:pPr>
              <w:pStyle w:val="TableParagraph"/>
              <w:spacing w:line="248" w:lineRule="exact" w:before="31"/>
              <w:ind w:right="95"/>
              <w:jc w:val="right"/>
              <w:rPr>
                <w:sz w:val="22"/>
              </w:rPr>
            </w:pPr>
            <w:r>
              <w:rPr>
                <w:spacing w:val="-2"/>
                <w:sz w:val="22"/>
              </w:rPr>
              <w:t>-</w:t>
            </w:r>
            <w:r>
              <w:rPr>
                <w:spacing w:val="-5"/>
                <w:sz w:val="22"/>
              </w:rPr>
              <w:t>0.1</w:t>
            </w:r>
          </w:p>
        </w:tc>
      </w:tr>
      <w:tr>
        <w:trPr>
          <w:trHeight w:val="299" w:hRule="atLeast"/>
        </w:trPr>
        <w:tc>
          <w:tcPr>
            <w:tcW w:w="5035" w:type="dxa"/>
          </w:tcPr>
          <w:p>
            <w:pPr>
              <w:pStyle w:val="TableParagraph"/>
              <w:ind w:left="1052"/>
              <w:rPr>
                <w:sz w:val="22"/>
              </w:rPr>
            </w:pPr>
            <w:r>
              <w:rPr>
                <w:sz w:val="22"/>
              </w:rPr>
              <w:t>Local</w:t>
            </w:r>
            <w:r>
              <w:rPr>
                <w:spacing w:val="-6"/>
                <w:sz w:val="22"/>
              </w:rPr>
              <w:t> </w:t>
            </w:r>
            <w:r>
              <w:rPr>
                <w:spacing w:val="-2"/>
                <w:sz w:val="22"/>
              </w:rPr>
              <w:t>Government</w:t>
            </w:r>
          </w:p>
        </w:tc>
        <w:tc>
          <w:tcPr>
            <w:tcW w:w="1170" w:type="dxa"/>
          </w:tcPr>
          <w:p>
            <w:pPr>
              <w:pStyle w:val="TableParagraph"/>
              <w:spacing w:line="248" w:lineRule="exact" w:before="31"/>
              <w:ind w:right="96"/>
              <w:jc w:val="right"/>
              <w:rPr>
                <w:sz w:val="22"/>
              </w:rPr>
            </w:pPr>
            <w:r>
              <w:rPr>
                <w:spacing w:val="-2"/>
                <w:sz w:val="22"/>
              </w:rPr>
              <w:t>107.6</w:t>
            </w:r>
          </w:p>
        </w:tc>
        <w:tc>
          <w:tcPr>
            <w:tcW w:w="1080" w:type="dxa"/>
          </w:tcPr>
          <w:p>
            <w:pPr>
              <w:pStyle w:val="TableParagraph"/>
              <w:spacing w:line="248" w:lineRule="exact" w:before="31"/>
              <w:ind w:right="96"/>
              <w:jc w:val="right"/>
              <w:rPr>
                <w:sz w:val="22"/>
              </w:rPr>
            </w:pPr>
            <w:r>
              <w:rPr>
                <w:spacing w:val="-2"/>
                <w:sz w:val="22"/>
              </w:rPr>
              <w:t>105.6</w:t>
            </w:r>
          </w:p>
        </w:tc>
        <w:tc>
          <w:tcPr>
            <w:tcW w:w="1075" w:type="dxa"/>
          </w:tcPr>
          <w:p>
            <w:pPr>
              <w:pStyle w:val="TableParagraph"/>
              <w:spacing w:line="248" w:lineRule="exact" w:before="31"/>
              <w:ind w:right="96"/>
              <w:jc w:val="right"/>
              <w:rPr>
                <w:sz w:val="22"/>
              </w:rPr>
            </w:pPr>
            <w:r>
              <w:rPr>
                <w:spacing w:val="-2"/>
                <w:sz w:val="22"/>
              </w:rPr>
              <w:t>106.8</w:t>
            </w:r>
          </w:p>
        </w:tc>
        <w:tc>
          <w:tcPr>
            <w:tcW w:w="1160" w:type="dxa"/>
          </w:tcPr>
          <w:p>
            <w:pPr>
              <w:pStyle w:val="TableParagraph"/>
              <w:spacing w:line="248" w:lineRule="exact" w:before="31"/>
              <w:ind w:right="95"/>
              <w:jc w:val="right"/>
              <w:rPr>
                <w:sz w:val="22"/>
              </w:rPr>
            </w:pPr>
            <w:r>
              <w:rPr>
                <w:spacing w:val="-5"/>
                <w:sz w:val="22"/>
              </w:rPr>
              <w:t>2.0</w:t>
            </w:r>
          </w:p>
        </w:tc>
        <w:tc>
          <w:tcPr>
            <w:tcW w:w="1159" w:type="dxa"/>
          </w:tcPr>
          <w:p>
            <w:pPr>
              <w:pStyle w:val="TableParagraph"/>
              <w:spacing w:line="248" w:lineRule="exact" w:before="31"/>
              <w:ind w:right="95"/>
              <w:jc w:val="right"/>
              <w:rPr>
                <w:sz w:val="22"/>
              </w:rPr>
            </w:pPr>
            <w:r>
              <w:rPr>
                <w:spacing w:val="-5"/>
                <w:sz w:val="22"/>
              </w:rPr>
              <w:t>0.8</w:t>
            </w:r>
          </w:p>
        </w:tc>
      </w:tr>
      <w:tr>
        <w:trPr>
          <w:trHeight w:val="300" w:hRule="atLeast"/>
        </w:trPr>
        <w:tc>
          <w:tcPr>
            <w:tcW w:w="5035" w:type="dxa"/>
          </w:tcPr>
          <w:p>
            <w:pPr>
              <w:pStyle w:val="TableParagraph"/>
              <w:ind w:right="207"/>
              <w:jc w:val="right"/>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jc w:val="right"/>
              <w:rPr>
                <w:sz w:val="22"/>
              </w:rPr>
            </w:pPr>
            <w:r>
              <w:rPr>
                <w:spacing w:val="-4"/>
                <w:sz w:val="22"/>
              </w:rPr>
              <w:t>61.0</w:t>
            </w:r>
          </w:p>
        </w:tc>
        <w:tc>
          <w:tcPr>
            <w:tcW w:w="1080" w:type="dxa"/>
          </w:tcPr>
          <w:p>
            <w:pPr>
              <w:pStyle w:val="TableParagraph"/>
              <w:spacing w:line="248" w:lineRule="exact" w:before="32"/>
              <w:ind w:right="96"/>
              <w:jc w:val="right"/>
              <w:rPr>
                <w:sz w:val="22"/>
              </w:rPr>
            </w:pPr>
            <w:r>
              <w:rPr>
                <w:spacing w:val="-4"/>
                <w:sz w:val="22"/>
              </w:rPr>
              <w:t>58.1</w:t>
            </w:r>
          </w:p>
        </w:tc>
        <w:tc>
          <w:tcPr>
            <w:tcW w:w="1075" w:type="dxa"/>
          </w:tcPr>
          <w:p>
            <w:pPr>
              <w:pStyle w:val="TableParagraph"/>
              <w:spacing w:line="248" w:lineRule="exact" w:before="32"/>
              <w:ind w:right="96"/>
              <w:jc w:val="right"/>
              <w:rPr>
                <w:sz w:val="22"/>
              </w:rPr>
            </w:pPr>
            <w:r>
              <w:rPr>
                <w:spacing w:val="-4"/>
                <w:sz w:val="22"/>
              </w:rPr>
              <w:t>60.6</w:t>
            </w:r>
          </w:p>
        </w:tc>
        <w:tc>
          <w:tcPr>
            <w:tcW w:w="1160" w:type="dxa"/>
          </w:tcPr>
          <w:p>
            <w:pPr>
              <w:pStyle w:val="TableParagraph"/>
              <w:spacing w:line="248" w:lineRule="exact" w:before="32"/>
              <w:ind w:right="95"/>
              <w:jc w:val="right"/>
              <w:rPr>
                <w:sz w:val="22"/>
              </w:rPr>
            </w:pPr>
            <w:r>
              <w:rPr>
                <w:spacing w:val="-5"/>
                <w:sz w:val="22"/>
              </w:rPr>
              <w:t>2.9</w:t>
            </w:r>
          </w:p>
        </w:tc>
        <w:tc>
          <w:tcPr>
            <w:tcW w:w="1159" w:type="dxa"/>
          </w:tcPr>
          <w:p>
            <w:pPr>
              <w:pStyle w:val="TableParagraph"/>
              <w:spacing w:line="248" w:lineRule="exact" w:before="32"/>
              <w:ind w:right="95"/>
              <w:jc w:val="right"/>
              <w:rPr>
                <w:sz w:val="22"/>
              </w:rPr>
            </w:pPr>
            <w:r>
              <w:rPr>
                <w:spacing w:val="-5"/>
                <w:sz w:val="22"/>
              </w:rPr>
              <w:t>0.4</w:t>
            </w:r>
          </w:p>
        </w:tc>
      </w:tr>
      <w:tr>
        <w:trPr>
          <w:trHeight w:val="299" w:hRule="atLeast"/>
        </w:trPr>
        <w:tc>
          <w:tcPr>
            <w:tcW w:w="5035" w:type="dxa"/>
          </w:tcPr>
          <w:p>
            <w:pPr>
              <w:pStyle w:val="TableParagraph"/>
              <w:ind w:right="241"/>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jc w:val="right"/>
              <w:rPr>
                <w:sz w:val="22"/>
              </w:rPr>
            </w:pPr>
            <w:r>
              <w:rPr>
                <w:spacing w:val="-4"/>
                <w:sz w:val="22"/>
              </w:rPr>
              <w:t>46.6</w:t>
            </w:r>
          </w:p>
        </w:tc>
        <w:tc>
          <w:tcPr>
            <w:tcW w:w="1080" w:type="dxa"/>
          </w:tcPr>
          <w:p>
            <w:pPr>
              <w:pStyle w:val="TableParagraph"/>
              <w:spacing w:line="248" w:lineRule="exact" w:before="31"/>
              <w:ind w:right="96"/>
              <w:jc w:val="right"/>
              <w:rPr>
                <w:sz w:val="22"/>
              </w:rPr>
            </w:pPr>
            <w:r>
              <w:rPr>
                <w:spacing w:val="-4"/>
                <w:sz w:val="22"/>
              </w:rPr>
              <w:t>47.5</w:t>
            </w:r>
          </w:p>
        </w:tc>
        <w:tc>
          <w:tcPr>
            <w:tcW w:w="1075" w:type="dxa"/>
          </w:tcPr>
          <w:p>
            <w:pPr>
              <w:pStyle w:val="TableParagraph"/>
              <w:spacing w:line="248" w:lineRule="exact" w:before="31"/>
              <w:ind w:right="96"/>
              <w:jc w:val="right"/>
              <w:rPr>
                <w:sz w:val="22"/>
              </w:rPr>
            </w:pPr>
            <w:r>
              <w:rPr>
                <w:spacing w:val="-4"/>
                <w:sz w:val="22"/>
              </w:rPr>
              <w:t>46.2</w:t>
            </w:r>
          </w:p>
        </w:tc>
        <w:tc>
          <w:tcPr>
            <w:tcW w:w="1160" w:type="dxa"/>
          </w:tcPr>
          <w:p>
            <w:pPr>
              <w:pStyle w:val="TableParagraph"/>
              <w:spacing w:line="248" w:lineRule="exact" w:before="31"/>
              <w:ind w:right="95"/>
              <w:jc w:val="right"/>
              <w:rPr>
                <w:sz w:val="22"/>
              </w:rPr>
            </w:pPr>
            <w:r>
              <w:rPr>
                <w:spacing w:val="-2"/>
                <w:sz w:val="22"/>
              </w:rPr>
              <w:t>-</w:t>
            </w:r>
            <w:r>
              <w:rPr>
                <w:spacing w:val="-5"/>
                <w:sz w:val="22"/>
              </w:rPr>
              <w:t>0.9</w:t>
            </w:r>
          </w:p>
        </w:tc>
        <w:tc>
          <w:tcPr>
            <w:tcW w:w="1159" w:type="dxa"/>
          </w:tcPr>
          <w:p>
            <w:pPr>
              <w:pStyle w:val="TableParagraph"/>
              <w:spacing w:line="248" w:lineRule="exact" w:before="31"/>
              <w:ind w:right="95"/>
              <w:jc w:val="right"/>
              <w:rPr>
                <w:sz w:val="22"/>
              </w:rPr>
            </w:pPr>
            <w:r>
              <w:rPr>
                <w:spacing w:val="-5"/>
                <w:sz w:val="22"/>
              </w:rPr>
              <w:t>0.4</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360" w:right="360"/>
        </w:sectPr>
      </w:pPr>
    </w:p>
    <w:p>
      <w:pPr>
        <w:pStyle w:val="Heading1"/>
        <w:spacing w:line="259" w:lineRule="auto" w:before="35"/>
        <w:ind w:left="3394" w:right="3392" w:hanging="3"/>
      </w:pPr>
      <w:r>
        <w:rPr/>
        <mc:AlternateContent>
          <mc:Choice Requires="wps">
            <w:drawing>
              <wp:anchor distT="0" distB="0" distL="0" distR="0" allowOverlap="1" layoutInCell="1" locked="0" behindDoc="1" simplePos="0" relativeHeight="486727680">
                <wp:simplePos x="0" y="0"/>
                <wp:positionH relativeFrom="page">
                  <wp:posOffset>1014412</wp:posOffset>
                </wp:positionH>
                <wp:positionV relativeFrom="paragraph">
                  <wp:posOffset>570293</wp:posOffset>
                </wp:positionV>
                <wp:extent cx="5725160" cy="36588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725160" cy="3658870"/>
                          <a:chExt cx="5725160" cy="3658870"/>
                        </a:xfrm>
                      </wpg:grpSpPr>
                      <pic:pic>
                        <pic:nvPicPr>
                          <pic:cNvPr id="3" name="Image 3"/>
                          <pic:cNvPicPr/>
                        </pic:nvPicPr>
                        <pic:blipFill>
                          <a:blip r:embed="rId8" cstate="print"/>
                          <a:stretch>
                            <a:fillRect/>
                          </a:stretch>
                        </pic:blipFill>
                        <pic:spPr>
                          <a:xfrm>
                            <a:off x="471700" y="357544"/>
                            <a:ext cx="4955032" cy="1686317"/>
                          </a:xfrm>
                          <a:prstGeom prst="rect">
                            <a:avLst/>
                          </a:prstGeom>
                        </pic:spPr>
                      </pic:pic>
                      <wps:wsp>
                        <wps:cNvPr id="4" name="Graphic 4"/>
                        <wps:cNvSpPr/>
                        <wps:spPr>
                          <a:xfrm>
                            <a:off x="2021128" y="3451707"/>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853055" y="3451707"/>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715635" cy="3649345"/>
                          </a:xfrm>
                          <a:custGeom>
                            <a:avLst/>
                            <a:gdLst/>
                            <a:ahLst/>
                            <a:cxnLst/>
                            <a:rect l="l" t="t" r="r" b="b"/>
                            <a:pathLst>
                              <a:path w="5715635" h="3649345">
                                <a:moveTo>
                                  <a:pt x="0" y="0"/>
                                </a:moveTo>
                                <a:lnTo>
                                  <a:pt x="5715634" y="0"/>
                                </a:lnTo>
                                <a:lnTo>
                                  <a:pt x="5715634" y="3649345"/>
                                </a:lnTo>
                                <a:lnTo>
                                  <a:pt x="0" y="3649345"/>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79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676669"/>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261543"/>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846416"/>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431289"/>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3016162"/>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3" name="Textbox 13"/>
                        <wps:cNvSpPr txBox="1"/>
                        <wps:spPr>
                          <a:xfrm>
                            <a:off x="314655" y="31649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wps:txbx>
                        <wps:bodyPr wrap="square" lIns="0" tIns="0" rIns="0" bIns="0" rtlCol="0">
                          <a:noAutofit/>
                        </wps:bodyPr>
                      </wps:wsp>
                      <wps:wsp>
                        <wps:cNvPr id="14" name="Textbox 14"/>
                        <wps:cNvSpPr txBox="1"/>
                        <wps:spPr>
                          <a:xfrm>
                            <a:off x="1140929" y="3164981"/>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wps:txbx>
                        <wps:bodyPr wrap="square" lIns="0" tIns="0" rIns="0" bIns="0" rtlCol="0">
                          <a:noAutofit/>
                        </wps:bodyPr>
                      </wps:wsp>
                      <wps:wsp>
                        <wps:cNvPr id="15" name="Textbox 15"/>
                        <wps:cNvSpPr txBox="1"/>
                        <wps:spPr>
                          <a:xfrm>
                            <a:off x="1956689" y="31649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wps:txbx>
                        <wps:bodyPr wrap="square" lIns="0" tIns="0" rIns="0" bIns="0" rtlCol="0">
                          <a:noAutofit/>
                        </wps:bodyPr>
                      </wps:wsp>
                      <wps:wsp>
                        <wps:cNvPr id="16" name="Textbox 16"/>
                        <wps:cNvSpPr txBox="1"/>
                        <wps:spPr>
                          <a:xfrm>
                            <a:off x="2782963" y="3164981"/>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'24</w:t>
                              </w:r>
                            </w:p>
                          </w:txbxContent>
                        </wps:txbx>
                        <wps:bodyPr wrap="square" lIns="0" tIns="0" rIns="0" bIns="0" rtlCol="0">
                          <a:noAutofit/>
                        </wps:bodyPr>
                      </wps:wsp>
                      <wps:wsp>
                        <wps:cNvPr id="17" name="Textbox 17"/>
                        <wps:cNvSpPr txBox="1"/>
                        <wps:spPr>
                          <a:xfrm>
                            <a:off x="3598722" y="31649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'24</w:t>
                              </w:r>
                            </w:p>
                          </w:txbxContent>
                        </wps:txbx>
                        <wps:bodyPr wrap="square" lIns="0" tIns="0" rIns="0" bIns="0" rtlCol="0">
                          <a:noAutofit/>
                        </wps:bodyPr>
                      </wps:wsp>
                      <wps:wsp>
                        <wps:cNvPr id="18" name="Textbox 18"/>
                        <wps:cNvSpPr txBox="1"/>
                        <wps:spPr>
                          <a:xfrm>
                            <a:off x="4424997" y="3164981"/>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'25</w:t>
                              </w:r>
                            </w:p>
                          </w:txbxContent>
                        </wps:txbx>
                        <wps:bodyPr wrap="square" lIns="0" tIns="0" rIns="0" bIns="0" rtlCol="0">
                          <a:noAutofit/>
                        </wps:bodyPr>
                      </wps:wsp>
                      <wps:wsp>
                        <wps:cNvPr id="19" name="Textbox 19"/>
                        <wps:cNvSpPr txBox="1"/>
                        <wps:spPr>
                          <a:xfrm>
                            <a:off x="5240756" y="3164981"/>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'25</w:t>
                              </w:r>
                            </w:p>
                          </w:txbxContent>
                        </wps:txbx>
                        <wps:bodyPr wrap="square" lIns="0" tIns="0" rIns="0" bIns="0" rtlCol="0">
                          <a:noAutofit/>
                        </wps:bodyPr>
                      </wps:wsp>
                      <wps:wsp>
                        <wps:cNvPr id="20" name="Textbox 20"/>
                        <wps:cNvSpPr txBox="1"/>
                        <wps:spPr>
                          <a:xfrm>
                            <a:off x="2290692" y="3417937"/>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1" name="Textbox 21"/>
                        <wps:cNvSpPr txBox="1"/>
                        <wps:spPr>
                          <a:xfrm>
                            <a:off x="3122613" y="3417937"/>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9.875pt;margin-top:44.904999pt;width:450.8pt;height:288.1pt;mso-position-horizontal-relative:page;mso-position-vertical-relative:paragraph;z-index:-16588800" id="docshapegroup1" coordorigin="1598,898" coordsize="9016,5762">
                <v:shape style="position:absolute;left:2340;top:1461;width:7804;height:2656" type="#_x0000_t75" id="docshape2" stroked="false">
                  <v:imagedata r:id="rId8" o:title=""/>
                </v:shape>
                <v:shape style="position:absolute;left:4780;top:6333;width:384;height:60" id="docshape3" coordorigin="4780,6334" coordsize="384,60" path="m5164,6374l4780,6374,4780,6394,5164,6394,5164,6374xm5164,6334l4780,6334,4780,6354,5164,6354,5164,6334xe" filled="true" fillcolor="#2d75b6" stroked="false">
                  <v:path arrowok="t"/>
                  <v:fill type="solid"/>
                </v:shape>
                <v:shape style="position:absolute;left:6090;top:6333;width:384;height:60" id="docshape4" coordorigin="6091,6334" coordsize="384,60" path="m6475,6374l6091,6374,6091,6394,6475,6394,6475,6374xm6475,6334l6091,6334,6091,6354,6475,6354,6475,6334xe" filled="true" fillcolor="#a6a6a6" stroked="false">
                  <v:path arrowok="t"/>
                  <v:fill type="solid"/>
                </v:shape>
                <v:rect style="position:absolute;left:1605;top:905;width:9001;height:5747"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735;top:1042;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735;top:1963;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735;top:2884;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735;top:3805;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735;top:4726;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735;top:5647;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2093;top:5882;width:566;height:180" type="#_x0000_t202" id="docshape12"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v:textbox>
                  <w10:wrap type="none"/>
                </v:shape>
                <v:shape style="position:absolute;left:3394;top:5882;width:550;height:180" type="#_x0000_t202" id="docshape13"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v:textbox>
                  <w10:wrap type="none"/>
                </v:shape>
                <v:shape style="position:absolute;left:4678;top:5882;width:566;height:180" type="#_x0000_t202" id="docshape14"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v:textbox>
                  <w10:wrap type="none"/>
                </v:shape>
                <v:shape style="position:absolute;left:5980;top:5882;width:550;height:180" type="#_x0000_t202" id="docshape15"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'24</w:t>
                        </w:r>
                      </w:p>
                    </w:txbxContent>
                  </v:textbox>
                  <w10:wrap type="none"/>
                </v:shape>
                <v:shape style="position:absolute;left:7264;top:5882;width:566;height:180" type="#_x0000_t202" id="docshape16"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'24</w:t>
                        </w:r>
                      </w:p>
                    </w:txbxContent>
                  </v:textbox>
                  <w10:wrap type="none"/>
                </v:shape>
                <v:shape style="position:absolute;left:8566;top:5882;width:550;height:180" type="#_x0000_t202" id="docshape17"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'25</w:t>
                        </w:r>
                      </w:p>
                    </w:txbxContent>
                  </v:textbox>
                  <w10:wrap type="none"/>
                </v:shape>
                <v:shape style="position:absolute;left:9850;top:5882;width:566;height:180" type="#_x0000_t202" id="docshape18"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'25</w:t>
                        </w:r>
                      </w:p>
                    </w:txbxContent>
                  </v:textbox>
                  <w10:wrap type="none"/>
                </v:shape>
                <v:shape style="position:absolute;left:5204;top:6280;width:678;height:180" type="#_x0000_t202" id="docshape19"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15;top:6280;width:1006;height:180" type="#_x0000_t202" id="docshape20"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206"/>
        <w:rPr>
          <w:b/>
          <w:sz w:val="20"/>
        </w:rPr>
      </w:pPr>
    </w:p>
    <w:tbl>
      <w:tblPr>
        <w:tblW w:w="0" w:type="auto"/>
        <w:jc w:val="left"/>
        <w:tblInd w:w="189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16"/>
        <w:gridCol w:w="215"/>
        <w:gridCol w:w="216"/>
        <w:gridCol w:w="215"/>
        <w:gridCol w:w="216"/>
        <w:gridCol w:w="216"/>
        <w:gridCol w:w="215"/>
        <w:gridCol w:w="216"/>
        <w:gridCol w:w="215"/>
        <w:gridCol w:w="216"/>
        <w:gridCol w:w="215"/>
        <w:gridCol w:w="216"/>
        <w:gridCol w:w="216"/>
        <w:gridCol w:w="215"/>
        <w:gridCol w:w="216"/>
        <w:gridCol w:w="215"/>
        <w:gridCol w:w="216"/>
        <w:gridCol w:w="215"/>
        <w:gridCol w:w="216"/>
        <w:gridCol w:w="216"/>
        <w:gridCol w:w="215"/>
        <w:gridCol w:w="216"/>
        <w:gridCol w:w="215"/>
        <w:gridCol w:w="216"/>
        <w:gridCol w:w="216"/>
        <w:gridCol w:w="215"/>
        <w:gridCol w:w="216"/>
        <w:gridCol w:w="215"/>
        <w:gridCol w:w="216"/>
        <w:gridCol w:w="215"/>
        <w:gridCol w:w="216"/>
        <w:gridCol w:w="216"/>
        <w:gridCol w:w="215"/>
        <w:gridCol w:w="216"/>
        <w:gridCol w:w="215"/>
        <w:gridCol w:w="216"/>
        <w:gridCol w:w="215"/>
      </w:tblGrid>
      <w:tr>
        <w:trPr>
          <w:trHeight w:val="906" w:hRule="atLeast"/>
        </w:trPr>
        <w:tc>
          <w:tcPr>
            <w:tcW w:w="216" w:type="dxa"/>
            <w:tcBorders>
              <w:left w:val="single" w:sz="2" w:space="0" w:color="D9D9D9"/>
            </w:tcBorders>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r>
      <w:tr>
        <w:trPr>
          <w:trHeight w:val="906" w:hRule="atLeast"/>
        </w:trPr>
        <w:tc>
          <w:tcPr>
            <w:tcW w:w="216" w:type="dxa"/>
            <w:tcBorders>
              <w:left w:val="single" w:sz="2" w:space="0" w:color="D9D9D9"/>
            </w:tcBorders>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r>
      <w:tr>
        <w:trPr>
          <w:trHeight w:val="905" w:hRule="atLeast"/>
        </w:trPr>
        <w:tc>
          <w:tcPr>
            <w:tcW w:w="216" w:type="dxa"/>
            <w:tcBorders>
              <w:left w:val="single" w:sz="2" w:space="0" w:color="D9D9D9"/>
            </w:tcBorders>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r>
      <w:tr>
        <w:trPr>
          <w:trHeight w:val="906" w:hRule="atLeast"/>
        </w:trPr>
        <w:tc>
          <w:tcPr>
            <w:tcW w:w="216" w:type="dxa"/>
            <w:tcBorders>
              <w:left w:val="single" w:sz="2" w:space="0" w:color="D9D9D9"/>
            </w:tcBorders>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c>
          <w:tcPr>
            <w:tcW w:w="216" w:type="dxa"/>
          </w:tcPr>
          <w:p>
            <w:pPr>
              <w:pStyle w:val="TableParagraph"/>
              <w:rPr>
                <w:rFonts w:ascii="Times New Roman"/>
                <w:sz w:val="18"/>
              </w:rPr>
            </w:pPr>
          </w:p>
        </w:tc>
        <w:tc>
          <w:tcPr>
            <w:tcW w:w="215" w:type="dxa"/>
          </w:tcPr>
          <w:p>
            <w:pPr>
              <w:pStyle w:val="TableParagraph"/>
              <w:rPr>
                <w:rFonts w:ascii="Times New Roman"/>
                <w:sz w:val="18"/>
              </w:rPr>
            </w:pPr>
          </w:p>
        </w:tc>
      </w:tr>
      <w:tr>
        <w:trPr>
          <w:trHeight w:val="910" w:hRule="atLeast"/>
        </w:trPr>
        <w:tc>
          <w:tcPr>
            <w:tcW w:w="216" w:type="dxa"/>
            <w:tcBorders>
              <w:left w:val="single" w:sz="2" w:space="0" w:color="D9D9D9"/>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c>
          <w:tcPr>
            <w:tcW w:w="216" w:type="dxa"/>
            <w:tcBorders>
              <w:bottom w:val="single" w:sz="2" w:space="0" w:color="D9D9D9"/>
            </w:tcBorders>
          </w:tcPr>
          <w:p>
            <w:pPr>
              <w:pStyle w:val="TableParagraph"/>
              <w:rPr>
                <w:rFonts w:ascii="Times New Roman"/>
                <w:sz w:val="18"/>
              </w:rPr>
            </w:pPr>
          </w:p>
        </w:tc>
        <w:tc>
          <w:tcPr>
            <w:tcW w:w="215" w:type="dxa"/>
            <w:tcBorders>
              <w:bottom w:val="single" w:sz="2" w:space="0" w:color="D9D9D9"/>
            </w:tcBorders>
          </w:tcPr>
          <w:p>
            <w:pPr>
              <w:pStyle w:val="TableParagraph"/>
              <w:rPr>
                <w:rFonts w:ascii="Times New Roman"/>
                <w:sz w:val="18"/>
              </w:rPr>
            </w:pPr>
          </w:p>
        </w:tc>
      </w:tr>
    </w:tbl>
    <w:p>
      <w:pPr>
        <w:pStyle w:val="BodyText"/>
        <w:rPr>
          <w:b/>
        </w:rPr>
      </w:pPr>
    </w:p>
    <w:p>
      <w:pPr>
        <w:pStyle w:val="BodyText"/>
        <w:rPr>
          <w:b/>
        </w:rPr>
      </w:pPr>
    </w:p>
    <w:p>
      <w:pPr>
        <w:pStyle w:val="BodyText"/>
        <w:rPr>
          <w:b/>
        </w:rPr>
      </w:pPr>
    </w:p>
    <w:p>
      <w:pPr>
        <w:pStyle w:val="BodyText"/>
        <w:spacing w:before="99"/>
        <w:rPr>
          <w:b/>
        </w:rPr>
      </w:pPr>
    </w:p>
    <w:p>
      <w:pPr>
        <w:spacing w:line="259" w:lineRule="auto" w:before="0"/>
        <w:ind w:left="3046" w:right="2931" w:firstLine="559"/>
        <w:jc w:val="left"/>
        <w:rPr>
          <w:b/>
          <w:sz w:val="24"/>
        </w:rPr>
      </w:pPr>
      <w:r>
        <w:rPr>
          <w:b/>
          <w:sz w:val="24"/>
        </w:rPr>
        <w:t>Job Gains/Losses by Major Industry Sectors August</w:t>
      </w:r>
      <w:r>
        <w:rPr>
          <w:b/>
          <w:spacing w:val="-7"/>
          <w:sz w:val="24"/>
        </w:rPr>
        <w:t> </w:t>
      </w:r>
      <w:r>
        <w:rPr>
          <w:b/>
          <w:sz w:val="24"/>
        </w:rPr>
        <w:t>2024</w:t>
      </w:r>
      <w:r>
        <w:rPr>
          <w:b/>
          <w:spacing w:val="-7"/>
          <w:sz w:val="24"/>
        </w:rPr>
        <w:t> </w:t>
      </w:r>
      <w:r>
        <w:rPr>
          <w:b/>
          <w:sz w:val="24"/>
        </w:rPr>
        <w:t>to</w:t>
      </w:r>
      <w:r>
        <w:rPr>
          <w:b/>
          <w:spacing w:val="-6"/>
          <w:sz w:val="24"/>
        </w:rPr>
        <w:t> </w:t>
      </w:r>
      <w:r>
        <w:rPr>
          <w:b/>
          <w:sz w:val="24"/>
        </w:rPr>
        <w:t>August</w:t>
      </w:r>
      <w:r>
        <w:rPr>
          <w:b/>
          <w:spacing w:val="-5"/>
          <w:sz w:val="24"/>
        </w:rPr>
        <w:t> </w:t>
      </w:r>
      <w:r>
        <w:rPr>
          <w:b/>
          <w:sz w:val="24"/>
        </w:rPr>
        <w:t>2025</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spacing w:before="4"/>
        <w:rPr>
          <w:b/>
          <w:sz w:val="10"/>
        </w:rPr>
      </w:pPr>
      <w:r>
        <w:rPr>
          <w:b/>
          <w:sz w:val="10"/>
        </w:rPr>
        <mc:AlternateContent>
          <mc:Choice Requires="wps">
            <w:drawing>
              <wp:anchor distT="0" distB="0" distL="0" distR="0" allowOverlap="1" layoutInCell="1" locked="0" behindDoc="1" simplePos="0" relativeHeight="487587840">
                <wp:simplePos x="0" y="0"/>
                <wp:positionH relativeFrom="page">
                  <wp:posOffset>1004887</wp:posOffset>
                </wp:positionH>
                <wp:positionV relativeFrom="paragraph">
                  <wp:posOffset>95981</wp:posOffset>
                </wp:positionV>
                <wp:extent cx="5758180" cy="362712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758180" cy="3627120"/>
                          <a:chExt cx="5758180" cy="3627120"/>
                        </a:xfrm>
                      </wpg:grpSpPr>
                      <wps:wsp>
                        <wps:cNvPr id="23" name="Graphic 23"/>
                        <wps:cNvSpPr/>
                        <wps:spPr>
                          <a:xfrm>
                            <a:off x="4762" y="4864"/>
                            <a:ext cx="5749290" cy="3617595"/>
                          </a:xfrm>
                          <a:custGeom>
                            <a:avLst/>
                            <a:gdLst/>
                            <a:ahLst/>
                            <a:cxnLst/>
                            <a:rect l="l" t="t" r="r" b="b"/>
                            <a:pathLst>
                              <a:path w="5749290" h="3617595">
                                <a:moveTo>
                                  <a:pt x="5748667" y="0"/>
                                </a:moveTo>
                                <a:lnTo>
                                  <a:pt x="0" y="0"/>
                                </a:lnTo>
                                <a:lnTo>
                                  <a:pt x="0" y="3617493"/>
                                </a:lnTo>
                                <a:lnTo>
                                  <a:pt x="5748667" y="3617493"/>
                                </a:lnTo>
                                <a:lnTo>
                                  <a:pt x="5748667" y="0"/>
                                </a:lnTo>
                                <a:close/>
                              </a:path>
                            </a:pathLst>
                          </a:custGeom>
                          <a:solidFill>
                            <a:srgbClr val="5B9BD4"/>
                          </a:solidFill>
                        </wps:spPr>
                        <wps:bodyPr wrap="square" lIns="0" tIns="0" rIns="0" bIns="0" rtlCol="0">
                          <a:prstTxWarp prst="textNoShape">
                            <a:avLst/>
                          </a:prstTxWarp>
                          <a:noAutofit/>
                        </wps:bodyPr>
                      </wps:wsp>
                      <wps:wsp>
                        <wps:cNvPr id="24" name="Graphic 24"/>
                        <wps:cNvSpPr/>
                        <wps:spPr>
                          <a:xfrm>
                            <a:off x="1812428" y="188987"/>
                            <a:ext cx="1270" cy="3045460"/>
                          </a:xfrm>
                          <a:custGeom>
                            <a:avLst/>
                            <a:gdLst/>
                            <a:ahLst/>
                            <a:cxnLst/>
                            <a:rect l="l" t="t" r="r" b="b"/>
                            <a:pathLst>
                              <a:path w="0" h="3045460">
                                <a:moveTo>
                                  <a:pt x="0" y="0"/>
                                </a:moveTo>
                                <a:lnTo>
                                  <a:pt x="0" y="3044837"/>
                                </a:lnTo>
                              </a:path>
                            </a:pathLst>
                          </a:custGeom>
                          <a:ln w="9525">
                            <a:solidFill>
                              <a:srgbClr val="FFFFFF"/>
                            </a:solidFill>
                            <a:prstDash val="solid"/>
                          </a:ln>
                        </wps:spPr>
                        <wps:bodyPr wrap="square" lIns="0" tIns="0" rIns="0" bIns="0" rtlCol="0">
                          <a:prstTxWarp prst="textNoShape">
                            <a:avLst/>
                          </a:prstTxWarp>
                          <a:noAutofit/>
                        </wps:bodyPr>
                      </wps:wsp>
                      <wps:wsp>
                        <wps:cNvPr id="25" name="Graphic 25"/>
                        <wps:cNvSpPr/>
                        <wps:spPr>
                          <a:xfrm>
                            <a:off x="2341815" y="188987"/>
                            <a:ext cx="1588135" cy="3045460"/>
                          </a:xfrm>
                          <a:custGeom>
                            <a:avLst/>
                            <a:gdLst/>
                            <a:ahLst/>
                            <a:cxnLst/>
                            <a:rect l="l" t="t" r="r" b="b"/>
                            <a:pathLst>
                              <a:path w="1588135" h="3045460">
                                <a:moveTo>
                                  <a:pt x="0" y="2975890"/>
                                </a:moveTo>
                                <a:lnTo>
                                  <a:pt x="0" y="3044837"/>
                                </a:lnTo>
                              </a:path>
                              <a:path w="1588135" h="3045460">
                                <a:moveTo>
                                  <a:pt x="0" y="0"/>
                                </a:moveTo>
                                <a:lnTo>
                                  <a:pt x="0" y="2837206"/>
                                </a:lnTo>
                              </a:path>
                              <a:path w="1588135" h="3045460">
                                <a:moveTo>
                                  <a:pt x="529589" y="1314730"/>
                                </a:moveTo>
                                <a:lnTo>
                                  <a:pt x="529589" y="3044837"/>
                                </a:lnTo>
                              </a:path>
                              <a:path w="1588135" h="3045460">
                                <a:moveTo>
                                  <a:pt x="529589" y="1038124"/>
                                </a:moveTo>
                                <a:lnTo>
                                  <a:pt x="529589" y="1176046"/>
                                </a:lnTo>
                              </a:path>
                              <a:path w="1588135" h="3045460">
                                <a:moveTo>
                                  <a:pt x="529589" y="761518"/>
                                </a:moveTo>
                                <a:lnTo>
                                  <a:pt x="529589" y="899440"/>
                                </a:lnTo>
                              </a:path>
                              <a:path w="1588135" h="3045460">
                                <a:moveTo>
                                  <a:pt x="529589" y="484150"/>
                                </a:moveTo>
                                <a:lnTo>
                                  <a:pt x="529589" y="622834"/>
                                </a:lnTo>
                              </a:path>
                              <a:path w="1588135" h="3045460">
                                <a:moveTo>
                                  <a:pt x="529589" y="207544"/>
                                </a:moveTo>
                                <a:lnTo>
                                  <a:pt x="529589" y="346228"/>
                                </a:lnTo>
                              </a:path>
                              <a:path w="1588135" h="3045460">
                                <a:moveTo>
                                  <a:pt x="529589" y="0"/>
                                </a:moveTo>
                                <a:lnTo>
                                  <a:pt x="529589" y="68860"/>
                                </a:lnTo>
                              </a:path>
                              <a:path w="1588135" h="3045460">
                                <a:moveTo>
                                  <a:pt x="1058418" y="761518"/>
                                </a:moveTo>
                                <a:lnTo>
                                  <a:pt x="1058418" y="3044837"/>
                                </a:lnTo>
                              </a:path>
                              <a:path w="1588135" h="3045460">
                                <a:moveTo>
                                  <a:pt x="1058418" y="484150"/>
                                </a:moveTo>
                                <a:lnTo>
                                  <a:pt x="1058418" y="622834"/>
                                </a:lnTo>
                              </a:path>
                              <a:path w="1588135" h="3045460">
                                <a:moveTo>
                                  <a:pt x="1058418" y="207544"/>
                                </a:moveTo>
                                <a:lnTo>
                                  <a:pt x="1058418" y="346228"/>
                                </a:lnTo>
                              </a:path>
                              <a:path w="1588135" h="3045460">
                                <a:moveTo>
                                  <a:pt x="1058418" y="0"/>
                                </a:moveTo>
                                <a:lnTo>
                                  <a:pt x="1058418" y="68860"/>
                                </a:lnTo>
                              </a:path>
                              <a:path w="1588135" h="3045460">
                                <a:moveTo>
                                  <a:pt x="1588007" y="207544"/>
                                </a:moveTo>
                                <a:lnTo>
                                  <a:pt x="1588007" y="3044837"/>
                                </a:lnTo>
                              </a:path>
                              <a:path w="1588135" h="3045460">
                                <a:moveTo>
                                  <a:pt x="1588007" y="0"/>
                                </a:moveTo>
                                <a:lnTo>
                                  <a:pt x="1588007" y="68860"/>
                                </a:lnTo>
                              </a:path>
                            </a:pathLst>
                          </a:custGeom>
                          <a:ln w="9525">
                            <a:solidFill>
                              <a:srgbClr val="FFFFFF"/>
                            </a:solidFill>
                            <a:prstDash val="solid"/>
                          </a:ln>
                        </wps:spPr>
                        <wps:bodyPr wrap="square" lIns="0" tIns="0" rIns="0" bIns="0" rtlCol="0">
                          <a:prstTxWarp prst="textNoShape">
                            <a:avLst/>
                          </a:prstTxWarp>
                          <a:noAutofit/>
                        </wps:bodyPr>
                      </wps:wsp>
                      <wps:wsp>
                        <wps:cNvPr id="26" name="Graphic 26"/>
                        <wps:cNvSpPr/>
                        <wps:spPr>
                          <a:xfrm>
                            <a:off x="4459413" y="188987"/>
                            <a:ext cx="1059180" cy="3045460"/>
                          </a:xfrm>
                          <a:custGeom>
                            <a:avLst/>
                            <a:gdLst/>
                            <a:ahLst/>
                            <a:cxnLst/>
                            <a:rect l="l" t="t" r="r" b="b"/>
                            <a:pathLst>
                              <a:path w="1059180" h="3045460">
                                <a:moveTo>
                                  <a:pt x="0" y="0"/>
                                </a:moveTo>
                                <a:lnTo>
                                  <a:pt x="0" y="3044837"/>
                                </a:lnTo>
                              </a:path>
                              <a:path w="1059180" h="3045460">
                                <a:moveTo>
                                  <a:pt x="529589" y="0"/>
                                </a:moveTo>
                                <a:lnTo>
                                  <a:pt x="529589" y="3044837"/>
                                </a:lnTo>
                              </a:path>
                              <a:path w="1059180" h="3045460">
                                <a:moveTo>
                                  <a:pt x="1058773" y="0"/>
                                </a:moveTo>
                                <a:lnTo>
                                  <a:pt x="1058773" y="3044837"/>
                                </a:lnTo>
                              </a:path>
                            </a:pathLst>
                          </a:custGeom>
                          <a:ln w="9525">
                            <a:solidFill>
                              <a:srgbClr val="FFFFFF"/>
                            </a:solidFill>
                            <a:prstDash val="solid"/>
                          </a:ln>
                        </wps:spPr>
                        <wps:bodyPr wrap="square" lIns="0" tIns="0" rIns="0" bIns="0" rtlCol="0">
                          <a:prstTxWarp prst="textNoShape">
                            <a:avLst/>
                          </a:prstTxWarp>
                          <a:noAutofit/>
                        </wps:bodyPr>
                      </wps:wsp>
                      <wps:wsp>
                        <wps:cNvPr id="27" name="Graphic 27"/>
                        <wps:cNvSpPr/>
                        <wps:spPr>
                          <a:xfrm>
                            <a:off x="2151316" y="257847"/>
                            <a:ext cx="2245360" cy="2907030"/>
                          </a:xfrm>
                          <a:custGeom>
                            <a:avLst/>
                            <a:gdLst/>
                            <a:ahLst/>
                            <a:cxnLst/>
                            <a:rect l="l" t="t" r="r" b="b"/>
                            <a:pathLst>
                              <a:path w="2245360" h="2907030">
                                <a:moveTo>
                                  <a:pt x="402336" y="2768346"/>
                                </a:moveTo>
                                <a:lnTo>
                                  <a:pt x="0" y="2768346"/>
                                </a:lnTo>
                                <a:lnTo>
                                  <a:pt x="0" y="2907030"/>
                                </a:lnTo>
                                <a:lnTo>
                                  <a:pt x="402336" y="2907030"/>
                                </a:lnTo>
                                <a:lnTo>
                                  <a:pt x="402336" y="2768346"/>
                                </a:lnTo>
                                <a:close/>
                              </a:path>
                              <a:path w="2245360" h="2907030">
                                <a:moveTo>
                                  <a:pt x="402336" y="2491740"/>
                                </a:moveTo>
                                <a:lnTo>
                                  <a:pt x="317754" y="2491740"/>
                                </a:lnTo>
                                <a:lnTo>
                                  <a:pt x="317754" y="2629662"/>
                                </a:lnTo>
                                <a:lnTo>
                                  <a:pt x="402336" y="2629662"/>
                                </a:lnTo>
                                <a:lnTo>
                                  <a:pt x="402336" y="2491740"/>
                                </a:lnTo>
                                <a:close/>
                              </a:path>
                              <a:path w="2245360" h="2907030">
                                <a:moveTo>
                                  <a:pt x="402336" y="2215134"/>
                                </a:moveTo>
                                <a:lnTo>
                                  <a:pt x="317754" y="2215134"/>
                                </a:lnTo>
                                <a:lnTo>
                                  <a:pt x="317754" y="2353056"/>
                                </a:lnTo>
                                <a:lnTo>
                                  <a:pt x="402336" y="2353056"/>
                                </a:lnTo>
                                <a:lnTo>
                                  <a:pt x="402336" y="2215134"/>
                                </a:lnTo>
                                <a:close/>
                              </a:path>
                              <a:path w="2245360" h="2907030">
                                <a:moveTo>
                                  <a:pt x="423672" y="1661160"/>
                                </a:moveTo>
                                <a:lnTo>
                                  <a:pt x="402336" y="1661160"/>
                                </a:lnTo>
                                <a:lnTo>
                                  <a:pt x="402336" y="1799844"/>
                                </a:lnTo>
                                <a:lnTo>
                                  <a:pt x="423672" y="1799844"/>
                                </a:lnTo>
                                <a:lnTo>
                                  <a:pt x="423672" y="1661160"/>
                                </a:lnTo>
                                <a:close/>
                              </a:path>
                              <a:path w="2245360" h="2907030">
                                <a:moveTo>
                                  <a:pt x="698754" y="1384554"/>
                                </a:moveTo>
                                <a:lnTo>
                                  <a:pt x="402336" y="1384554"/>
                                </a:lnTo>
                                <a:lnTo>
                                  <a:pt x="402336" y="1522476"/>
                                </a:lnTo>
                                <a:lnTo>
                                  <a:pt x="698754" y="1522476"/>
                                </a:lnTo>
                                <a:lnTo>
                                  <a:pt x="698754" y="1384554"/>
                                </a:lnTo>
                                <a:close/>
                              </a:path>
                              <a:path w="2245360" h="2907030">
                                <a:moveTo>
                                  <a:pt x="867918" y="1107186"/>
                                </a:moveTo>
                                <a:lnTo>
                                  <a:pt x="402336" y="1107186"/>
                                </a:lnTo>
                                <a:lnTo>
                                  <a:pt x="402336" y="1245870"/>
                                </a:lnTo>
                                <a:lnTo>
                                  <a:pt x="867918" y="1245870"/>
                                </a:lnTo>
                                <a:lnTo>
                                  <a:pt x="867918" y="1107186"/>
                                </a:lnTo>
                                <a:close/>
                              </a:path>
                              <a:path w="2245360" h="2907030">
                                <a:moveTo>
                                  <a:pt x="973836" y="830580"/>
                                </a:moveTo>
                                <a:lnTo>
                                  <a:pt x="402336" y="830580"/>
                                </a:lnTo>
                                <a:lnTo>
                                  <a:pt x="402336" y="969276"/>
                                </a:lnTo>
                                <a:lnTo>
                                  <a:pt x="973836" y="969276"/>
                                </a:lnTo>
                                <a:lnTo>
                                  <a:pt x="973836" y="830580"/>
                                </a:lnTo>
                                <a:close/>
                              </a:path>
                              <a:path w="2245360" h="2907030">
                                <a:moveTo>
                                  <a:pt x="1270254" y="553974"/>
                                </a:moveTo>
                                <a:lnTo>
                                  <a:pt x="402336" y="553974"/>
                                </a:lnTo>
                                <a:lnTo>
                                  <a:pt x="402336" y="692658"/>
                                </a:lnTo>
                                <a:lnTo>
                                  <a:pt x="1270254" y="692658"/>
                                </a:lnTo>
                                <a:lnTo>
                                  <a:pt x="1270254" y="553974"/>
                                </a:lnTo>
                                <a:close/>
                              </a:path>
                              <a:path w="2245360" h="2907030">
                                <a:moveTo>
                                  <a:pt x="1503426" y="277368"/>
                                </a:moveTo>
                                <a:lnTo>
                                  <a:pt x="402336" y="277368"/>
                                </a:lnTo>
                                <a:lnTo>
                                  <a:pt x="402336" y="415290"/>
                                </a:lnTo>
                                <a:lnTo>
                                  <a:pt x="1503426" y="415290"/>
                                </a:lnTo>
                                <a:lnTo>
                                  <a:pt x="1503426" y="277368"/>
                                </a:lnTo>
                                <a:close/>
                              </a:path>
                              <a:path w="2245360" h="2907030">
                                <a:moveTo>
                                  <a:pt x="2244852" y="0"/>
                                </a:moveTo>
                                <a:lnTo>
                                  <a:pt x="402323" y="0"/>
                                </a:lnTo>
                                <a:lnTo>
                                  <a:pt x="402323" y="138684"/>
                                </a:lnTo>
                                <a:lnTo>
                                  <a:pt x="2244852" y="138684"/>
                                </a:lnTo>
                                <a:lnTo>
                                  <a:pt x="2244852"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553578" y="188987"/>
                            <a:ext cx="1270" cy="3045460"/>
                          </a:xfrm>
                          <a:custGeom>
                            <a:avLst/>
                            <a:gdLst/>
                            <a:ahLst/>
                            <a:cxnLst/>
                            <a:rect l="l" t="t" r="r" b="b"/>
                            <a:pathLst>
                              <a:path w="0" h="3045460">
                                <a:moveTo>
                                  <a:pt x="0" y="3044837"/>
                                </a:moveTo>
                                <a:lnTo>
                                  <a:pt x="0" y="0"/>
                                </a:lnTo>
                              </a:path>
                            </a:pathLst>
                          </a:custGeom>
                          <a:ln w="3175">
                            <a:solidFill>
                              <a:srgbClr val="9DC3E6"/>
                            </a:solidFill>
                            <a:prstDash val="solid"/>
                          </a:ln>
                        </wps:spPr>
                        <wps:bodyPr wrap="square" lIns="0" tIns="0" rIns="0" bIns="0" rtlCol="0">
                          <a:prstTxWarp prst="textNoShape">
                            <a:avLst/>
                          </a:prstTxWarp>
                          <a:noAutofit/>
                        </wps:bodyPr>
                      </wps:wsp>
                      <wps:wsp>
                        <wps:cNvPr id="29" name="Graphic 29"/>
                        <wps:cNvSpPr/>
                        <wps:spPr>
                          <a:xfrm>
                            <a:off x="1741792" y="238581"/>
                            <a:ext cx="3028950" cy="2945765"/>
                          </a:xfrm>
                          <a:custGeom>
                            <a:avLst/>
                            <a:gdLst/>
                            <a:ahLst/>
                            <a:cxnLst/>
                            <a:rect l="l" t="t" r="r" b="b"/>
                            <a:pathLst>
                              <a:path w="3028950" h="2945765">
                                <a:moveTo>
                                  <a:pt x="371348" y="2768041"/>
                                </a:moveTo>
                                <a:lnTo>
                                  <a:pt x="0" y="2768041"/>
                                </a:lnTo>
                                <a:lnTo>
                                  <a:pt x="0" y="2945650"/>
                                </a:lnTo>
                                <a:lnTo>
                                  <a:pt x="371348" y="2945650"/>
                                </a:lnTo>
                                <a:lnTo>
                                  <a:pt x="371348" y="2768041"/>
                                </a:lnTo>
                                <a:close/>
                              </a:path>
                              <a:path w="3028950" h="2945765">
                                <a:moveTo>
                                  <a:pt x="688987" y="2491232"/>
                                </a:moveTo>
                                <a:lnTo>
                                  <a:pt x="404063" y="2491232"/>
                                </a:lnTo>
                                <a:lnTo>
                                  <a:pt x="404063" y="2668841"/>
                                </a:lnTo>
                                <a:lnTo>
                                  <a:pt x="688987" y="2668841"/>
                                </a:lnTo>
                                <a:lnTo>
                                  <a:pt x="688987" y="2491232"/>
                                </a:lnTo>
                                <a:close/>
                              </a:path>
                              <a:path w="3028950" h="2945765">
                                <a:moveTo>
                                  <a:pt x="688987" y="2214422"/>
                                </a:moveTo>
                                <a:lnTo>
                                  <a:pt x="404063" y="2214422"/>
                                </a:lnTo>
                                <a:lnTo>
                                  <a:pt x="404063" y="2392045"/>
                                </a:lnTo>
                                <a:lnTo>
                                  <a:pt x="688987" y="2392045"/>
                                </a:lnTo>
                                <a:lnTo>
                                  <a:pt x="688987" y="2214422"/>
                                </a:lnTo>
                                <a:close/>
                              </a:path>
                              <a:path w="3028950" h="2945765">
                                <a:moveTo>
                                  <a:pt x="983996" y="1937626"/>
                                </a:moveTo>
                                <a:lnTo>
                                  <a:pt x="849884" y="1937626"/>
                                </a:lnTo>
                                <a:lnTo>
                                  <a:pt x="849884" y="2115235"/>
                                </a:lnTo>
                                <a:lnTo>
                                  <a:pt x="983996" y="2115235"/>
                                </a:lnTo>
                                <a:lnTo>
                                  <a:pt x="983996" y="1937626"/>
                                </a:lnTo>
                                <a:close/>
                              </a:path>
                              <a:path w="3028950" h="2945765">
                                <a:moveTo>
                                  <a:pt x="1121003" y="1660817"/>
                                </a:moveTo>
                                <a:lnTo>
                                  <a:pt x="871067" y="1660817"/>
                                </a:lnTo>
                                <a:lnTo>
                                  <a:pt x="871067" y="1838426"/>
                                </a:lnTo>
                                <a:lnTo>
                                  <a:pt x="1121003" y="1838426"/>
                                </a:lnTo>
                                <a:lnTo>
                                  <a:pt x="1121003" y="1660817"/>
                                </a:lnTo>
                                <a:close/>
                              </a:path>
                              <a:path w="3028950" h="2945765">
                                <a:moveTo>
                                  <a:pt x="1482712" y="1384020"/>
                                </a:moveTo>
                                <a:lnTo>
                                  <a:pt x="1146352" y="1384020"/>
                                </a:lnTo>
                                <a:lnTo>
                                  <a:pt x="1146352" y="1561630"/>
                                </a:lnTo>
                                <a:lnTo>
                                  <a:pt x="1482712" y="1561630"/>
                                </a:lnTo>
                                <a:lnTo>
                                  <a:pt x="1482712" y="1384020"/>
                                </a:lnTo>
                                <a:close/>
                              </a:path>
                              <a:path w="3028950" h="2945765">
                                <a:moveTo>
                                  <a:pt x="1652117" y="1107211"/>
                                </a:moveTo>
                                <a:lnTo>
                                  <a:pt x="1315758" y="1107211"/>
                                </a:lnTo>
                                <a:lnTo>
                                  <a:pt x="1315758" y="1284820"/>
                                </a:lnTo>
                                <a:lnTo>
                                  <a:pt x="1652117" y="1284820"/>
                                </a:lnTo>
                                <a:lnTo>
                                  <a:pt x="1652117" y="1107211"/>
                                </a:lnTo>
                                <a:close/>
                              </a:path>
                              <a:path w="3028950" h="2945765">
                                <a:moveTo>
                                  <a:pt x="1757984" y="830414"/>
                                </a:moveTo>
                                <a:lnTo>
                                  <a:pt x="1421625" y="830414"/>
                                </a:lnTo>
                                <a:lnTo>
                                  <a:pt x="1421625" y="1008037"/>
                                </a:lnTo>
                                <a:lnTo>
                                  <a:pt x="1757984" y="1008037"/>
                                </a:lnTo>
                                <a:lnTo>
                                  <a:pt x="1757984" y="830414"/>
                                </a:lnTo>
                                <a:close/>
                              </a:path>
                              <a:path w="3028950" h="2945765">
                                <a:moveTo>
                                  <a:pt x="2070417" y="570357"/>
                                </a:moveTo>
                                <a:lnTo>
                                  <a:pt x="1734058" y="570357"/>
                                </a:lnTo>
                                <a:lnTo>
                                  <a:pt x="1734058" y="747966"/>
                                </a:lnTo>
                                <a:lnTo>
                                  <a:pt x="2070417" y="747966"/>
                                </a:lnTo>
                                <a:lnTo>
                                  <a:pt x="2070417" y="570357"/>
                                </a:lnTo>
                                <a:close/>
                              </a:path>
                              <a:path w="3028950" h="2945765">
                                <a:moveTo>
                                  <a:pt x="2287384" y="276809"/>
                                </a:moveTo>
                                <a:lnTo>
                                  <a:pt x="1951024" y="276809"/>
                                </a:lnTo>
                                <a:lnTo>
                                  <a:pt x="1951024" y="454431"/>
                                </a:lnTo>
                                <a:lnTo>
                                  <a:pt x="2287384" y="454431"/>
                                </a:lnTo>
                                <a:lnTo>
                                  <a:pt x="2287384" y="276809"/>
                                </a:lnTo>
                                <a:close/>
                              </a:path>
                              <a:path w="3028950" h="2945765">
                                <a:moveTo>
                                  <a:pt x="3028531" y="0"/>
                                </a:moveTo>
                                <a:lnTo>
                                  <a:pt x="2692171" y="0"/>
                                </a:lnTo>
                                <a:lnTo>
                                  <a:pt x="2692171" y="177622"/>
                                </a:lnTo>
                                <a:lnTo>
                                  <a:pt x="3028531" y="177622"/>
                                </a:lnTo>
                                <a:lnTo>
                                  <a:pt x="3028531" y="0"/>
                                </a:lnTo>
                                <a:close/>
                              </a:path>
                            </a:pathLst>
                          </a:custGeom>
                          <a:solidFill>
                            <a:srgbClr val="5B9BD4">
                              <a:alpha val="70195"/>
                            </a:srgbClr>
                          </a:solidFill>
                        </wps:spPr>
                        <wps:bodyPr wrap="square" lIns="0" tIns="0" rIns="0" bIns="0" rtlCol="0">
                          <a:prstTxWarp prst="textNoShape">
                            <a:avLst/>
                          </a:prstTxWarp>
                          <a:noAutofit/>
                        </wps:bodyPr>
                      </wps:wsp>
                      <wps:wsp>
                        <wps:cNvPr id="30" name="Graphic 30"/>
                        <wps:cNvSpPr/>
                        <wps:spPr>
                          <a:xfrm>
                            <a:off x="4762" y="4762"/>
                            <a:ext cx="5748655" cy="3617595"/>
                          </a:xfrm>
                          <a:custGeom>
                            <a:avLst/>
                            <a:gdLst/>
                            <a:ahLst/>
                            <a:cxnLst/>
                            <a:rect l="l" t="t" r="r" b="b"/>
                            <a:pathLst>
                              <a:path w="5748655" h="3617595">
                                <a:moveTo>
                                  <a:pt x="0" y="0"/>
                                </a:moveTo>
                                <a:lnTo>
                                  <a:pt x="5748655" y="0"/>
                                </a:lnTo>
                                <a:lnTo>
                                  <a:pt x="5748655" y="3617595"/>
                                </a:lnTo>
                                <a:lnTo>
                                  <a:pt x="0" y="3617595"/>
                                </a:lnTo>
                                <a:lnTo>
                                  <a:pt x="0" y="0"/>
                                </a:lnTo>
                                <a:close/>
                              </a:path>
                            </a:pathLst>
                          </a:custGeom>
                          <a:ln w="9525">
                            <a:solidFill>
                              <a:srgbClr val="5B9BD4"/>
                            </a:solidFill>
                            <a:prstDash val="solid"/>
                          </a:ln>
                        </wps:spPr>
                        <wps:bodyPr wrap="square" lIns="0" tIns="0" rIns="0" bIns="0" rtlCol="0">
                          <a:prstTxWarp prst="textNoShape">
                            <a:avLst/>
                          </a:prstTxWarp>
                          <a:noAutofit/>
                        </wps:bodyPr>
                      </wps:wsp>
                      <wps:wsp>
                        <wps:cNvPr id="31" name="Textbox 31"/>
                        <wps:cNvSpPr txBox="1"/>
                        <wps:spPr>
                          <a:xfrm>
                            <a:off x="429727" y="280817"/>
                            <a:ext cx="128143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wps:txbx>
                        <wps:bodyPr wrap="square" lIns="0" tIns="0" rIns="0" bIns="0" rtlCol="0">
                          <a:noAutofit/>
                        </wps:bodyPr>
                      </wps:wsp>
                      <wps:wsp>
                        <wps:cNvPr id="32" name="Textbox 32"/>
                        <wps:cNvSpPr txBox="1"/>
                        <wps:spPr>
                          <a:xfrm>
                            <a:off x="4472321" y="280875"/>
                            <a:ext cx="273050" cy="114300"/>
                          </a:xfrm>
                          <a:prstGeom prst="rect">
                            <a:avLst/>
                          </a:prstGeom>
                        </wps:spPr>
                        <wps:txbx>
                          <w:txbxContent>
                            <w:p>
                              <w:pPr>
                                <w:spacing w:line="180" w:lineRule="exact" w:before="0"/>
                                <w:ind w:left="0" w:right="0" w:firstLine="0"/>
                                <w:jc w:val="left"/>
                                <w:rPr>
                                  <w:sz w:val="18"/>
                                </w:rPr>
                              </w:pPr>
                              <w:r>
                                <w:rPr>
                                  <w:color w:val="FFFFFF"/>
                                  <w:spacing w:val="-2"/>
                                  <w:sz w:val="18"/>
                                </w:rPr>
                                <w:t>8,700</w:t>
                              </w:r>
                            </w:p>
                          </w:txbxContent>
                        </wps:txbx>
                        <wps:bodyPr wrap="square" lIns="0" tIns="0" rIns="0" bIns="0" rtlCol="0">
                          <a:noAutofit/>
                        </wps:bodyPr>
                      </wps:wsp>
                      <wps:wsp>
                        <wps:cNvPr id="33" name="Textbox 33"/>
                        <wps:cNvSpPr txBox="1"/>
                        <wps:spPr>
                          <a:xfrm>
                            <a:off x="336996" y="557593"/>
                            <a:ext cx="1374775" cy="101600"/>
                          </a:xfrm>
                          <a:prstGeom prst="rect">
                            <a:avLst/>
                          </a:prstGeom>
                        </wps:spPr>
                        <wps:txbx>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wps:txbx>
                        <wps:bodyPr wrap="square" lIns="0" tIns="0" rIns="0" bIns="0" rtlCol="0">
                          <a:noAutofit/>
                        </wps:bodyPr>
                      </wps:wsp>
                      <wps:wsp>
                        <wps:cNvPr id="34" name="Textbox 34"/>
                        <wps:cNvSpPr txBox="1"/>
                        <wps:spPr>
                          <a:xfrm>
                            <a:off x="3731172" y="557678"/>
                            <a:ext cx="273050" cy="114300"/>
                          </a:xfrm>
                          <a:prstGeom prst="rect">
                            <a:avLst/>
                          </a:prstGeom>
                        </wps:spPr>
                        <wps:txbx>
                          <w:txbxContent>
                            <w:p>
                              <w:pPr>
                                <w:spacing w:line="180" w:lineRule="exact" w:before="0"/>
                                <w:ind w:left="0" w:right="0" w:firstLine="0"/>
                                <w:jc w:val="left"/>
                                <w:rPr>
                                  <w:sz w:val="18"/>
                                </w:rPr>
                              </w:pPr>
                              <w:r>
                                <w:rPr>
                                  <w:color w:val="FFFFFF"/>
                                  <w:spacing w:val="-2"/>
                                  <w:sz w:val="18"/>
                                </w:rPr>
                                <w:t>5,200</w:t>
                              </w:r>
                            </w:p>
                          </w:txbxContent>
                        </wps:txbx>
                        <wps:bodyPr wrap="square" lIns="0" tIns="0" rIns="0" bIns="0" rtlCol="0">
                          <a:noAutofit/>
                        </wps:bodyPr>
                      </wps:wsp>
                      <wps:wsp>
                        <wps:cNvPr id="35" name="Textbox 35"/>
                        <wps:cNvSpPr txBox="1"/>
                        <wps:spPr>
                          <a:xfrm>
                            <a:off x="24039" y="834369"/>
                            <a:ext cx="1706245" cy="101600"/>
                          </a:xfrm>
                          <a:prstGeom prst="rect">
                            <a:avLst/>
                          </a:prstGeom>
                        </wps:spPr>
                        <wps:txbx>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pacing w:val="15"/>
                                  <w:sz w:val="16"/>
                                </w:rPr>
                                <w:t>DE</w:t>
                              </w:r>
                              <w:r>
                                <w:rPr>
                                  <w:color w:val="FFFFFF"/>
                                  <w:spacing w:val="-8"/>
                                  <w:sz w:val="16"/>
                                </w:rPr>
                                <w:t> </w:t>
                              </w:r>
                              <w:r>
                                <w:rPr>
                                  <w:color w:val="FFFFFF"/>
                                  <w:sz w:val="16"/>
                                </w:rPr>
                                <w:t>-</w:t>
                              </w:r>
                              <w:r>
                                <w:rPr>
                                  <w:color w:val="FFFFFF"/>
                                  <w:spacing w:val="-7"/>
                                  <w:sz w:val="16"/>
                                </w:rPr>
                                <w:t> </w:t>
                              </w:r>
                              <w:r>
                                <w:rPr>
                                  <w:color w:val="FFFFFF"/>
                                  <w:sz w:val="16"/>
                                </w:rPr>
                                <w:t>T</w:t>
                              </w:r>
                              <w:r>
                                <w:rPr>
                                  <w:color w:val="FFFFFF"/>
                                  <w:spacing w:val="-6"/>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6"/>
                                  <w:sz w:val="16"/>
                                </w:rPr>
                                <w:t> </w:t>
                              </w:r>
                              <w:r>
                                <w:rPr>
                                  <w:color w:val="FFFFFF"/>
                                  <w:sz w:val="16"/>
                                </w:rPr>
                                <w:t>-</w:t>
                              </w:r>
                              <w:r>
                                <w:rPr>
                                  <w:color w:val="FFFFFF"/>
                                  <w:spacing w:val="-7"/>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6" name="Textbox 36"/>
                        <wps:cNvSpPr txBox="1"/>
                        <wps:spPr>
                          <a:xfrm>
                            <a:off x="3514206" y="851228"/>
                            <a:ext cx="273050" cy="114300"/>
                          </a:xfrm>
                          <a:prstGeom prst="rect">
                            <a:avLst/>
                          </a:prstGeom>
                        </wps:spPr>
                        <wps:txbx>
                          <w:txbxContent>
                            <w:p>
                              <w:pPr>
                                <w:spacing w:line="180" w:lineRule="exact" w:before="0"/>
                                <w:ind w:left="0" w:right="0" w:firstLine="0"/>
                                <w:jc w:val="left"/>
                                <w:rPr>
                                  <w:sz w:val="18"/>
                                </w:rPr>
                              </w:pPr>
                              <w:r>
                                <w:rPr>
                                  <w:color w:val="FFFFFF"/>
                                  <w:spacing w:val="-2"/>
                                  <w:sz w:val="18"/>
                                </w:rPr>
                                <w:t>4,100</w:t>
                              </w:r>
                            </w:p>
                          </w:txbxContent>
                        </wps:txbx>
                        <wps:bodyPr wrap="square" lIns="0" tIns="0" rIns="0" bIns="0" rtlCol="0">
                          <a:noAutofit/>
                        </wps:bodyPr>
                      </wps:wsp>
                      <wps:wsp>
                        <wps:cNvPr id="37" name="Textbox 37"/>
                        <wps:cNvSpPr txBox="1"/>
                        <wps:spPr>
                          <a:xfrm>
                            <a:off x="709645" y="1111145"/>
                            <a:ext cx="1020444"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38" name="Textbox 38"/>
                        <wps:cNvSpPr txBox="1"/>
                        <wps:spPr>
                          <a:xfrm>
                            <a:off x="3201778" y="1111285"/>
                            <a:ext cx="273050" cy="114300"/>
                          </a:xfrm>
                          <a:prstGeom prst="rect">
                            <a:avLst/>
                          </a:prstGeom>
                        </wps:spPr>
                        <wps:txbx>
                          <w:txbxContent>
                            <w:p>
                              <w:pPr>
                                <w:spacing w:line="180" w:lineRule="exact" w:before="0"/>
                                <w:ind w:left="0" w:right="0" w:firstLine="0"/>
                                <w:jc w:val="left"/>
                                <w:rPr>
                                  <w:sz w:val="18"/>
                                </w:rPr>
                              </w:pPr>
                              <w:r>
                                <w:rPr>
                                  <w:color w:val="FFFFFF"/>
                                  <w:spacing w:val="-2"/>
                                  <w:sz w:val="18"/>
                                </w:rPr>
                                <w:t>2,700</w:t>
                              </w:r>
                            </w:p>
                          </w:txbxContent>
                        </wps:txbx>
                        <wps:bodyPr wrap="square" lIns="0" tIns="0" rIns="0" bIns="0" rtlCol="0">
                          <a:noAutofit/>
                        </wps:bodyPr>
                      </wps:wsp>
                      <wps:wsp>
                        <wps:cNvPr id="39" name="Textbox 39"/>
                        <wps:cNvSpPr txBox="1"/>
                        <wps:spPr>
                          <a:xfrm>
                            <a:off x="139574" y="1387920"/>
                            <a:ext cx="157226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wps:txbx>
                        <wps:bodyPr wrap="square" lIns="0" tIns="0" rIns="0" bIns="0" rtlCol="0">
                          <a:noAutofit/>
                        </wps:bodyPr>
                      </wps:wsp>
                      <wps:wsp>
                        <wps:cNvPr id="40" name="Textbox 40"/>
                        <wps:cNvSpPr txBox="1"/>
                        <wps:spPr>
                          <a:xfrm>
                            <a:off x="3095899" y="1388088"/>
                            <a:ext cx="273050" cy="114300"/>
                          </a:xfrm>
                          <a:prstGeom prst="rect">
                            <a:avLst/>
                          </a:prstGeom>
                        </wps:spPr>
                        <wps:txbx>
                          <w:txbxContent>
                            <w:p>
                              <w:pPr>
                                <w:spacing w:line="180" w:lineRule="exact" w:before="0"/>
                                <w:ind w:left="0" w:right="0" w:firstLine="0"/>
                                <w:jc w:val="left"/>
                                <w:rPr>
                                  <w:sz w:val="18"/>
                                </w:rPr>
                              </w:pPr>
                              <w:r>
                                <w:rPr>
                                  <w:color w:val="FFFFFF"/>
                                  <w:spacing w:val="-2"/>
                                  <w:sz w:val="18"/>
                                </w:rPr>
                                <w:t>2,200</w:t>
                              </w:r>
                            </w:p>
                          </w:txbxContent>
                        </wps:txbx>
                        <wps:bodyPr wrap="square" lIns="0" tIns="0" rIns="0" bIns="0" rtlCol="0">
                          <a:noAutofit/>
                        </wps:bodyPr>
                      </wps:wsp>
                      <wps:wsp>
                        <wps:cNvPr id="41" name="Textbox 41"/>
                        <wps:cNvSpPr txBox="1"/>
                        <wps:spPr>
                          <a:xfrm>
                            <a:off x="428004" y="1664697"/>
                            <a:ext cx="1303655" cy="101600"/>
                          </a:xfrm>
                          <a:prstGeom prst="rect">
                            <a:avLst/>
                          </a:prstGeom>
                        </wps:spPr>
                        <wps:txbx>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42" name="Textbox 42"/>
                        <wps:cNvSpPr txBox="1"/>
                        <wps:spPr>
                          <a:xfrm>
                            <a:off x="2926494" y="1664892"/>
                            <a:ext cx="273050" cy="114300"/>
                          </a:xfrm>
                          <a:prstGeom prst="rect">
                            <a:avLst/>
                          </a:prstGeom>
                        </wps:spPr>
                        <wps:txbx>
                          <w:txbxContent>
                            <w:p>
                              <w:pPr>
                                <w:spacing w:line="180" w:lineRule="exact" w:before="0"/>
                                <w:ind w:left="0" w:right="0" w:firstLine="0"/>
                                <w:jc w:val="left"/>
                                <w:rPr>
                                  <w:sz w:val="18"/>
                                </w:rPr>
                              </w:pPr>
                              <w:r>
                                <w:rPr>
                                  <w:color w:val="FFFFFF"/>
                                  <w:spacing w:val="-2"/>
                                  <w:sz w:val="18"/>
                                </w:rPr>
                                <w:t>1,400</w:t>
                              </w:r>
                            </w:p>
                          </w:txbxContent>
                        </wps:txbx>
                        <wps:bodyPr wrap="square" lIns="0" tIns="0" rIns="0" bIns="0" rtlCol="0">
                          <a:noAutofit/>
                        </wps:bodyPr>
                      </wps:wsp>
                      <wps:wsp>
                        <wps:cNvPr id="43" name="Textbox 43"/>
                        <wps:cNvSpPr txBox="1"/>
                        <wps:spPr>
                          <a:xfrm>
                            <a:off x="916999" y="1941472"/>
                            <a:ext cx="793750" cy="101600"/>
                          </a:xfrm>
                          <a:prstGeom prst="rect">
                            <a:avLst/>
                          </a:prstGeom>
                        </wps:spPr>
                        <wps:txbx>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wps:txbx>
                        <wps:bodyPr wrap="square" lIns="0" tIns="0" rIns="0" bIns="0" rtlCol="0">
                          <a:noAutofit/>
                        </wps:bodyPr>
                      </wps:wsp>
                      <wps:wsp>
                        <wps:cNvPr id="44" name="Textbox 44"/>
                        <wps:cNvSpPr txBox="1"/>
                        <wps:spPr>
                          <a:xfrm>
                            <a:off x="2650637" y="1941695"/>
                            <a:ext cx="186690" cy="114300"/>
                          </a:xfrm>
                          <a:prstGeom prst="rect">
                            <a:avLst/>
                          </a:prstGeom>
                        </wps:spPr>
                        <wps:txbx>
                          <w:txbxContent>
                            <w:p>
                              <w:pPr>
                                <w:spacing w:line="180" w:lineRule="exact" w:before="0"/>
                                <w:ind w:left="0" w:right="0" w:firstLine="0"/>
                                <w:jc w:val="left"/>
                                <w:rPr>
                                  <w:sz w:val="18"/>
                                </w:rPr>
                              </w:pPr>
                              <w:r>
                                <w:rPr>
                                  <w:color w:val="FFFFFF"/>
                                  <w:spacing w:val="-5"/>
                                  <w:sz w:val="18"/>
                                </w:rPr>
                                <w:t>100</w:t>
                              </w:r>
                            </w:p>
                          </w:txbxContent>
                        </wps:txbx>
                        <wps:bodyPr wrap="square" lIns="0" tIns="0" rIns="0" bIns="0" rtlCol="0">
                          <a:noAutofit/>
                        </wps:bodyPr>
                      </wps:wsp>
                      <wps:wsp>
                        <wps:cNvPr id="45" name="Textbox 45"/>
                        <wps:cNvSpPr txBox="1"/>
                        <wps:spPr>
                          <a:xfrm>
                            <a:off x="571409" y="2218248"/>
                            <a:ext cx="1160145"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6" name="Textbox 46"/>
                        <wps:cNvSpPr txBox="1"/>
                        <wps:spPr>
                          <a:xfrm>
                            <a:off x="2629461" y="2218499"/>
                            <a:ext cx="71120" cy="114300"/>
                          </a:xfrm>
                          <a:prstGeom prst="rect">
                            <a:avLst/>
                          </a:prstGeom>
                        </wps:spPr>
                        <wps:txbx>
                          <w:txbxContent>
                            <w:p>
                              <w:pPr>
                                <w:spacing w:line="180" w:lineRule="exact" w:before="0"/>
                                <w:ind w:left="0" w:right="0" w:firstLine="0"/>
                                <w:jc w:val="left"/>
                                <w:rPr>
                                  <w:sz w:val="18"/>
                                </w:rPr>
                              </w:pPr>
                              <w:r>
                                <w:rPr>
                                  <w:color w:val="FFFFFF"/>
                                  <w:spacing w:val="-10"/>
                                  <w:sz w:val="18"/>
                                </w:rPr>
                                <w:t>0</w:t>
                              </w:r>
                            </w:p>
                          </w:txbxContent>
                        </wps:txbx>
                        <wps:bodyPr wrap="square" lIns="0" tIns="0" rIns="0" bIns="0" rtlCol="0">
                          <a:noAutofit/>
                        </wps:bodyPr>
                      </wps:wsp>
                      <wps:wsp>
                        <wps:cNvPr id="47" name="Textbox 47"/>
                        <wps:cNvSpPr txBox="1"/>
                        <wps:spPr>
                          <a:xfrm>
                            <a:off x="894601" y="2495024"/>
                            <a:ext cx="836294" cy="101600"/>
                          </a:xfrm>
                          <a:prstGeom prst="rect">
                            <a:avLst/>
                          </a:prstGeom>
                        </wps:spPr>
                        <wps:txbx>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wps:txbx>
                        <wps:bodyPr wrap="square" lIns="0" tIns="0" rIns="0" bIns="0" rtlCol="0">
                          <a:noAutofit/>
                        </wps:bodyPr>
                      </wps:wsp>
                      <wps:wsp>
                        <wps:cNvPr id="48" name="Textbox 48"/>
                        <wps:cNvSpPr txBox="1"/>
                        <wps:spPr>
                          <a:xfrm>
                            <a:off x="2183634" y="2495302"/>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400</w:t>
                              </w:r>
                            </w:p>
                          </w:txbxContent>
                        </wps:txbx>
                        <wps:bodyPr wrap="square" lIns="0" tIns="0" rIns="0" bIns="0" rtlCol="0">
                          <a:noAutofit/>
                        </wps:bodyPr>
                      </wps:wsp>
                      <wps:wsp>
                        <wps:cNvPr id="49" name="Textbox 49"/>
                        <wps:cNvSpPr txBox="1"/>
                        <wps:spPr>
                          <a:xfrm>
                            <a:off x="758697" y="2771800"/>
                            <a:ext cx="952500" cy="101600"/>
                          </a:xfrm>
                          <a:prstGeom prst="rect">
                            <a:avLst/>
                          </a:prstGeom>
                        </wps:spPr>
                        <wps:txbx>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wps:txbx>
                        <wps:bodyPr wrap="square" lIns="0" tIns="0" rIns="0" bIns="0" rtlCol="0">
                          <a:noAutofit/>
                        </wps:bodyPr>
                      </wps:wsp>
                      <wps:wsp>
                        <wps:cNvPr id="50" name="Textbox 50"/>
                        <wps:cNvSpPr txBox="1"/>
                        <wps:spPr>
                          <a:xfrm>
                            <a:off x="2183634" y="2772106"/>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400</w:t>
                              </w:r>
                            </w:p>
                          </w:txbxContent>
                        </wps:txbx>
                        <wps:bodyPr wrap="square" lIns="0" tIns="0" rIns="0" bIns="0" rtlCol="0">
                          <a:noAutofit/>
                        </wps:bodyPr>
                      </wps:wsp>
                      <wps:wsp>
                        <wps:cNvPr id="51" name="Textbox 51"/>
                        <wps:cNvSpPr txBox="1"/>
                        <wps:spPr>
                          <a:xfrm>
                            <a:off x="824166" y="3048576"/>
                            <a:ext cx="2190115" cy="395605"/>
                          </a:xfrm>
                          <a:prstGeom prst="rect">
                            <a:avLst/>
                          </a:prstGeom>
                        </wps:spPr>
                        <wps:txbx>
                          <w:txbxContent>
                            <w:p>
                              <w:pPr>
                                <w:spacing w:line="184" w:lineRule="exact" w:before="0"/>
                                <w:ind w:left="0" w:right="0" w:firstLine="0"/>
                                <w:jc w:val="left"/>
                                <w:rPr>
                                  <w:sz w:val="18"/>
                                </w:rPr>
                              </w:pPr>
                              <w:r>
                                <w:rPr>
                                  <w:color w:val="FFFFFF"/>
                                  <w:spacing w:val="15"/>
                                  <w:position w:val="2"/>
                                  <w:sz w:val="16"/>
                                </w:rPr>
                                <w:t>CO</w:t>
                              </w:r>
                              <w:r>
                                <w:rPr>
                                  <w:color w:val="FFFFFF"/>
                                  <w:spacing w:val="-8"/>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8"/>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7"/>
                                  <w:position w:val="2"/>
                                  <w:sz w:val="16"/>
                                </w:rPr>
                                <w:t> </w:t>
                              </w:r>
                              <w:r>
                                <w:rPr>
                                  <w:color w:val="FFFFFF"/>
                                  <w:position w:val="2"/>
                                  <w:sz w:val="16"/>
                                </w:rPr>
                                <w:t>I</w:t>
                              </w:r>
                              <w:r>
                                <w:rPr>
                                  <w:color w:val="FFFFFF"/>
                                  <w:spacing w:val="-6"/>
                                  <w:position w:val="2"/>
                                  <w:sz w:val="16"/>
                                </w:rPr>
                                <w:t> </w:t>
                              </w:r>
                              <w:r>
                                <w:rPr>
                                  <w:color w:val="FFFFFF"/>
                                  <w:position w:val="2"/>
                                  <w:sz w:val="16"/>
                                </w:rPr>
                                <w:t>O</w:t>
                              </w:r>
                              <w:r>
                                <w:rPr>
                                  <w:color w:val="FFFFFF"/>
                                  <w:spacing w:val="-8"/>
                                  <w:position w:val="2"/>
                                  <w:sz w:val="16"/>
                                </w:rPr>
                                <w:t> </w:t>
                              </w:r>
                              <w:r>
                                <w:rPr>
                                  <w:color w:val="FFFFFF"/>
                                  <w:position w:val="2"/>
                                  <w:sz w:val="16"/>
                                </w:rPr>
                                <w:t>N</w:t>
                              </w:r>
                              <w:r>
                                <w:rPr>
                                  <w:color w:val="FFFFFF"/>
                                  <w:spacing w:val="70"/>
                                  <w:w w:val="150"/>
                                  <w:position w:val="2"/>
                                  <w:sz w:val="16"/>
                                </w:rPr>
                                <w:t> </w:t>
                              </w:r>
                              <w:r>
                                <w:rPr>
                                  <w:color w:val="FFFFFF"/>
                                  <w:sz w:val="18"/>
                                </w:rPr>
                                <w:t>-</w:t>
                              </w:r>
                              <w:r>
                                <w:rPr>
                                  <w:color w:val="FFFFFF"/>
                                  <w:spacing w:val="-4"/>
                                  <w:sz w:val="18"/>
                                </w:rPr>
                                <w:t>1,900</w:t>
                              </w:r>
                            </w:p>
                            <w:p>
                              <w:pPr>
                                <w:spacing w:line="240" w:lineRule="auto" w:before="27"/>
                                <w:rPr>
                                  <w:sz w:val="16"/>
                                </w:rPr>
                              </w:pPr>
                            </w:p>
                            <w:p>
                              <w:pPr>
                                <w:tabs>
                                  <w:tab w:pos="2157" w:val="left" w:leader="none"/>
                                  <w:tab w:pos="3018" w:val="left" w:leader="none"/>
                                </w:tabs>
                                <w:spacing w:line="216" w:lineRule="exact" w:before="0"/>
                                <w:ind w:left="1323" w:right="0" w:firstLine="0"/>
                                <w:jc w:val="left"/>
                                <w:rPr>
                                  <w:sz w:val="18"/>
                                </w:rPr>
                              </w:pPr>
                              <w:r>
                                <w:rPr>
                                  <w:color w:val="FFFFFF"/>
                                  <w:sz w:val="18"/>
                                </w:rPr>
                                <w:t>-</w:t>
                              </w:r>
                              <w:r>
                                <w:rPr>
                                  <w:color w:val="FFFFFF"/>
                                  <w:spacing w:val="-2"/>
                                  <w:sz w:val="18"/>
                                </w:rPr>
                                <w:t>3,500</w:t>
                              </w:r>
                              <w:r>
                                <w:rPr>
                                  <w:color w:val="FFFFFF"/>
                                  <w:sz w:val="18"/>
                                </w:rPr>
                                <w:tab/>
                                <w:t>-</w:t>
                              </w:r>
                              <w:r>
                                <w:rPr>
                                  <w:color w:val="FFFFFF"/>
                                  <w:spacing w:val="-2"/>
                                  <w:sz w:val="18"/>
                                </w:rPr>
                                <w:t>1,000</w:t>
                              </w:r>
                              <w:r>
                                <w:rPr>
                                  <w:color w:val="FFFFFF"/>
                                  <w:sz w:val="18"/>
                                </w:rPr>
                                <w:tab/>
                              </w:r>
                              <w:r>
                                <w:rPr>
                                  <w:color w:val="FFFFFF"/>
                                  <w:spacing w:val="-4"/>
                                  <w:sz w:val="18"/>
                                </w:rPr>
                                <w:t>1,500</w:t>
                              </w:r>
                            </w:p>
                          </w:txbxContent>
                        </wps:txbx>
                        <wps:bodyPr wrap="square" lIns="0" tIns="0" rIns="0" bIns="0" rtlCol="0">
                          <a:noAutofit/>
                        </wps:bodyPr>
                      </wps:wsp>
                      <wps:wsp>
                        <wps:cNvPr id="52" name="Textbox 52"/>
                        <wps:cNvSpPr txBox="1"/>
                        <wps:spPr>
                          <a:xfrm>
                            <a:off x="3270685" y="3329599"/>
                            <a:ext cx="273050" cy="114300"/>
                          </a:xfrm>
                          <a:prstGeom prst="rect">
                            <a:avLst/>
                          </a:prstGeom>
                        </wps:spPr>
                        <wps:txbx>
                          <w:txbxContent>
                            <w:p>
                              <w:pPr>
                                <w:spacing w:line="180" w:lineRule="exact" w:before="0"/>
                                <w:ind w:left="0" w:right="0" w:firstLine="0"/>
                                <w:jc w:val="left"/>
                                <w:rPr>
                                  <w:sz w:val="18"/>
                                </w:rPr>
                              </w:pPr>
                              <w:r>
                                <w:rPr>
                                  <w:color w:val="FFFFFF"/>
                                  <w:spacing w:val="-2"/>
                                  <w:sz w:val="18"/>
                                </w:rPr>
                                <w:t>4,000</w:t>
                              </w:r>
                            </w:p>
                          </w:txbxContent>
                        </wps:txbx>
                        <wps:bodyPr wrap="square" lIns="0" tIns="0" rIns="0" bIns="0" rtlCol="0">
                          <a:noAutofit/>
                        </wps:bodyPr>
                      </wps:wsp>
                      <wps:wsp>
                        <wps:cNvPr id="53" name="Textbox 53"/>
                        <wps:cNvSpPr txBox="1"/>
                        <wps:spPr>
                          <a:xfrm>
                            <a:off x="3800123" y="3329599"/>
                            <a:ext cx="273050" cy="114300"/>
                          </a:xfrm>
                          <a:prstGeom prst="rect">
                            <a:avLst/>
                          </a:prstGeom>
                        </wps:spPr>
                        <wps:txbx>
                          <w:txbxContent>
                            <w:p>
                              <w:pPr>
                                <w:spacing w:line="180" w:lineRule="exact" w:before="0"/>
                                <w:ind w:left="0" w:right="0" w:firstLine="0"/>
                                <w:jc w:val="left"/>
                                <w:rPr>
                                  <w:sz w:val="18"/>
                                </w:rPr>
                              </w:pPr>
                              <w:r>
                                <w:rPr>
                                  <w:color w:val="FFFFFF"/>
                                  <w:spacing w:val="-2"/>
                                  <w:sz w:val="18"/>
                                </w:rPr>
                                <w:t>6,500</w:t>
                              </w:r>
                            </w:p>
                          </w:txbxContent>
                        </wps:txbx>
                        <wps:bodyPr wrap="square" lIns="0" tIns="0" rIns="0" bIns="0" rtlCol="0">
                          <a:noAutofit/>
                        </wps:bodyPr>
                      </wps:wsp>
                      <wps:wsp>
                        <wps:cNvPr id="54" name="Textbox 54"/>
                        <wps:cNvSpPr txBox="1"/>
                        <wps:spPr>
                          <a:xfrm>
                            <a:off x="4329560" y="3329599"/>
                            <a:ext cx="1360805" cy="114300"/>
                          </a:xfrm>
                          <a:prstGeom prst="rect">
                            <a:avLst/>
                          </a:prstGeom>
                        </wps:spPr>
                        <wps:txbx>
                          <w:txbxContent>
                            <w:p>
                              <w:pPr>
                                <w:tabs>
                                  <w:tab w:pos="787" w:val="left" w:leader="none"/>
                                  <w:tab w:pos="1621" w:val="left" w:leader="none"/>
                                </w:tabs>
                                <w:spacing w:line="180" w:lineRule="exact" w:before="0"/>
                                <w:ind w:left="0" w:right="0" w:firstLine="0"/>
                                <w:jc w:val="left"/>
                                <w:rPr>
                                  <w:sz w:val="18"/>
                                </w:rPr>
                              </w:pPr>
                              <w:r>
                                <w:rPr>
                                  <w:color w:val="FFFFFF"/>
                                  <w:spacing w:val="-2"/>
                                  <w:sz w:val="18"/>
                                </w:rPr>
                                <w:t>9,000</w:t>
                              </w:r>
                              <w:r>
                                <w:rPr>
                                  <w:color w:val="FFFFFF"/>
                                  <w:sz w:val="18"/>
                                </w:rPr>
                                <w:tab/>
                              </w:r>
                              <w:r>
                                <w:rPr>
                                  <w:color w:val="FFFFFF"/>
                                  <w:spacing w:val="-2"/>
                                  <w:sz w:val="18"/>
                                </w:rPr>
                                <w:t>11,500</w:t>
                              </w:r>
                              <w:r>
                                <w:rPr>
                                  <w:color w:val="FFFFFF"/>
                                  <w:sz w:val="18"/>
                                </w:rPr>
                                <w:tab/>
                              </w:r>
                              <w:r>
                                <w:rPr>
                                  <w:color w:val="FFFFFF"/>
                                  <w:spacing w:val="-2"/>
                                  <w:sz w:val="18"/>
                                </w:rPr>
                                <w:t>14,000</w:t>
                              </w:r>
                            </w:p>
                          </w:txbxContent>
                        </wps:txbx>
                        <wps:bodyPr wrap="square" lIns="0" tIns="0" rIns="0" bIns="0" rtlCol="0">
                          <a:noAutofit/>
                        </wps:bodyPr>
                      </wps:wsp>
                    </wpg:wgp>
                  </a:graphicData>
                </a:graphic>
              </wp:anchor>
            </w:drawing>
          </mc:Choice>
          <mc:Fallback>
            <w:pict>
              <v:group style="position:absolute;margin-left:79.125pt;margin-top:7.557625pt;width:453.4pt;height:285.6pt;mso-position-horizontal-relative:page;mso-position-vertical-relative:paragraph;z-index:-15728640;mso-wrap-distance-left:0;mso-wrap-distance-right:0" id="docshapegroup21" coordorigin="1583,151" coordsize="9068,5712">
                <v:rect style="position:absolute;left:1590;top:158;width:9054;height:5697" id="docshape22" filled="true" fillcolor="#5b9bd4" stroked="false">
                  <v:fill type="solid"/>
                </v:rect>
                <v:line style="position:absolute" from="4437,449" to="4437,5244" stroked="true" strokeweight=".75pt" strokecolor="#ffffff">
                  <v:stroke dashstyle="solid"/>
                </v:line>
                <v:shape style="position:absolute;left:5270;top:448;width:2501;height:4796" id="docshape23" coordorigin="5270,449" coordsize="2501,4796" path="m5270,5135l5270,5244m5270,449l5270,4917m6104,2519l6104,5244m6104,2084l6104,2301m6104,1648l6104,1865m6104,1211l6104,1430m6104,776l6104,994m6104,449l6104,557m6937,1648l6937,5244m6937,1211l6937,1430m6937,776l6937,994m6937,449l6937,557m7771,776l7771,5244m7771,449l7771,557e" filled="false" stroked="true" strokeweight=".75pt" strokecolor="#ffffff">
                  <v:path arrowok="t"/>
                  <v:stroke dashstyle="solid"/>
                </v:shape>
                <v:shape style="position:absolute;left:8605;top:448;width:1668;height:4796" id="docshape24" coordorigin="8605,449" coordsize="1668,4796" path="m8605,449l8605,5244m9439,449l9439,5244m10273,449l10273,5244e" filled="false" stroked="true" strokeweight=".75pt" strokecolor="#ffffff">
                  <v:path arrowok="t"/>
                  <v:stroke dashstyle="solid"/>
                </v:shape>
                <v:shape style="position:absolute;left:4970;top:557;width:3536;height:4578" id="docshape25" coordorigin="4970,557" coordsize="3536,4578" path="m5604,4917l4970,4917,4970,5135,5604,5135,5604,4917xm5604,4481l5471,4481,5471,4698,5604,4698,5604,4481xm5604,4046l5471,4046,5471,4263,5604,4263,5604,4046xm5638,3173l5604,3173,5604,3392,5638,3392,5638,3173xm6071,2738l5604,2738,5604,2955,6071,2955,6071,2738xm6337,2301l5604,2301,5604,2519,6337,2519,6337,2301xm6504,1865l5604,1865,5604,2084,6504,2084,6504,1865xm6971,1430l5604,1430,5604,1648,6971,1648,6971,1430xm7338,994l5604,994,5604,1211,7338,1211,7338,994xm8506,557l5604,557,5604,776,8506,776,8506,557xe" filled="true" fillcolor="#ffffff" stroked="false">
                  <v:path arrowok="t"/>
                  <v:fill type="solid"/>
                </v:shape>
                <v:line style="position:absolute" from="5604,5244" to="5604,449" stroked="true" strokeweight=".25pt" strokecolor="#9dc3e6">
                  <v:stroke dashstyle="solid"/>
                </v:line>
                <v:shape style="position:absolute;left:4325;top:526;width:4770;height:4639" id="docshape26" coordorigin="4325,527" coordsize="4770,4639" path="m4910,4886l4325,4886,4325,5166,4910,5166,4910,4886xm5411,4450l4962,4450,4962,4730,5411,4730,5411,4450xm5411,4014l4962,4014,4962,4294,5411,4294,5411,4014xm5875,3578l5664,3578,5664,3858,5875,3858,5875,3578xm6091,3142l5697,3142,5697,3422,6091,3422,6091,3142xm6660,2706l6131,2706,6131,2986,6660,2986,6660,2706xm6927,2271l6398,2271,6398,2550,6927,2550,6927,2271xm7094,1835l6564,1835,6564,2114,7094,2114,7094,1835xm7586,1425l7056,1425,7056,1705,7586,1705,7586,1425xm7928,963l7398,963,7398,1243,7928,1243,7928,963xm9095,527l8565,527,8565,807,9095,807,9095,527xe" filled="true" fillcolor="#5b9bd4" stroked="false">
                  <v:path arrowok="t"/>
                  <v:fill opacity="46003f" type="solid"/>
                </v:shape>
                <v:rect style="position:absolute;left:1590;top:158;width:9053;height:5697" id="docshape27" filled="false" stroked="true" strokeweight=".75pt" strokecolor="#5b9bd4">
                  <v:stroke dashstyle="solid"/>
                </v:rect>
                <v:shape style="position:absolute;left:2259;top:593;width:2018;height:160" type="#_x0000_t202" id="docshape28"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v:textbox>
                  <w10:wrap type="none"/>
                </v:shape>
                <v:shape style="position:absolute;left:8625;top:593;width:430;height:180" type="#_x0000_t202" id="docshape29" filled="false" stroked="false">
                  <v:textbox inset="0,0,0,0">
                    <w:txbxContent>
                      <w:p>
                        <w:pPr>
                          <w:spacing w:line="180" w:lineRule="exact" w:before="0"/>
                          <w:ind w:left="0" w:right="0" w:firstLine="0"/>
                          <w:jc w:val="left"/>
                          <w:rPr>
                            <w:sz w:val="18"/>
                          </w:rPr>
                        </w:pPr>
                        <w:r>
                          <w:rPr>
                            <w:color w:val="FFFFFF"/>
                            <w:spacing w:val="-2"/>
                            <w:sz w:val="18"/>
                          </w:rPr>
                          <w:t>8,700</w:t>
                        </w:r>
                      </w:p>
                    </w:txbxContent>
                  </v:textbox>
                  <w10:wrap type="none"/>
                </v:shape>
                <v:shape style="position:absolute;left:2113;top:1029;width:2165;height:160" type="#_x0000_t202" id="docshape30" filled="false" stroked="false">
                  <v:textbox inset="0,0,0,0">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v:textbox>
                  <w10:wrap type="none"/>
                </v:shape>
                <v:shape style="position:absolute;left:7458;top:1029;width:430;height:180" type="#_x0000_t202" id="docshape31" filled="false" stroked="false">
                  <v:textbox inset="0,0,0,0">
                    <w:txbxContent>
                      <w:p>
                        <w:pPr>
                          <w:spacing w:line="180" w:lineRule="exact" w:before="0"/>
                          <w:ind w:left="0" w:right="0" w:firstLine="0"/>
                          <w:jc w:val="left"/>
                          <w:rPr>
                            <w:sz w:val="18"/>
                          </w:rPr>
                        </w:pPr>
                        <w:r>
                          <w:rPr>
                            <w:color w:val="FFFFFF"/>
                            <w:spacing w:val="-2"/>
                            <w:sz w:val="18"/>
                          </w:rPr>
                          <w:t>5,200</w:t>
                        </w:r>
                      </w:p>
                    </w:txbxContent>
                  </v:textbox>
                  <w10:wrap type="none"/>
                </v:shape>
                <v:shape style="position:absolute;left:1620;top:1465;width:2687;height:160" type="#_x0000_t202" id="docshape32" filled="false" stroked="false">
                  <v:textbox inset="0,0,0,0">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pacing w:val="15"/>
                            <w:sz w:val="16"/>
                          </w:rPr>
                          <w:t>DE</w:t>
                        </w:r>
                        <w:r>
                          <w:rPr>
                            <w:color w:val="FFFFFF"/>
                            <w:spacing w:val="-8"/>
                            <w:sz w:val="16"/>
                          </w:rPr>
                          <w:t> </w:t>
                        </w:r>
                        <w:r>
                          <w:rPr>
                            <w:color w:val="FFFFFF"/>
                            <w:sz w:val="16"/>
                          </w:rPr>
                          <w:t>-</w:t>
                        </w:r>
                        <w:r>
                          <w:rPr>
                            <w:color w:val="FFFFFF"/>
                            <w:spacing w:val="-7"/>
                            <w:sz w:val="16"/>
                          </w:rPr>
                          <w:t> </w:t>
                        </w:r>
                        <w:r>
                          <w:rPr>
                            <w:color w:val="FFFFFF"/>
                            <w:sz w:val="16"/>
                          </w:rPr>
                          <w:t>T</w:t>
                        </w:r>
                        <w:r>
                          <w:rPr>
                            <w:color w:val="FFFFFF"/>
                            <w:spacing w:val="-6"/>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6"/>
                            <w:sz w:val="16"/>
                          </w:rPr>
                          <w:t> </w:t>
                        </w:r>
                        <w:r>
                          <w:rPr>
                            <w:color w:val="FFFFFF"/>
                            <w:sz w:val="16"/>
                          </w:rPr>
                          <w:t>-</w:t>
                        </w:r>
                        <w:r>
                          <w:rPr>
                            <w:color w:val="FFFFFF"/>
                            <w:spacing w:val="-7"/>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7116;top:1491;width:430;height:180" type="#_x0000_t202" id="docshape33" filled="false" stroked="false">
                  <v:textbox inset="0,0,0,0">
                    <w:txbxContent>
                      <w:p>
                        <w:pPr>
                          <w:spacing w:line="180" w:lineRule="exact" w:before="0"/>
                          <w:ind w:left="0" w:right="0" w:firstLine="0"/>
                          <w:jc w:val="left"/>
                          <w:rPr>
                            <w:sz w:val="18"/>
                          </w:rPr>
                        </w:pPr>
                        <w:r>
                          <w:rPr>
                            <w:color w:val="FFFFFF"/>
                            <w:spacing w:val="-2"/>
                            <w:sz w:val="18"/>
                          </w:rPr>
                          <w:t>4,100</w:t>
                        </w:r>
                      </w:p>
                    </w:txbxContent>
                  </v:textbox>
                  <w10:wrap type="none"/>
                </v:shape>
                <v:shape style="position:absolute;left:2700;top:1900;width:1607;height:160" type="#_x0000_t202" id="docshape34" filled="false" stroked="false">
                  <v:textbox inset="0,0,0,0">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6624;top:1901;width:430;height:180" type="#_x0000_t202" id="docshape35" filled="false" stroked="false">
                  <v:textbox inset="0,0,0,0">
                    <w:txbxContent>
                      <w:p>
                        <w:pPr>
                          <w:spacing w:line="180" w:lineRule="exact" w:before="0"/>
                          <w:ind w:left="0" w:right="0" w:firstLine="0"/>
                          <w:jc w:val="left"/>
                          <w:rPr>
                            <w:sz w:val="18"/>
                          </w:rPr>
                        </w:pPr>
                        <w:r>
                          <w:rPr>
                            <w:color w:val="FFFFFF"/>
                            <w:spacing w:val="-2"/>
                            <w:sz w:val="18"/>
                          </w:rPr>
                          <w:t>2,700</w:t>
                        </w:r>
                      </w:p>
                    </w:txbxContent>
                  </v:textbox>
                  <w10:wrap type="none"/>
                </v:shape>
                <v:shape style="position:absolute;left:1802;top:2336;width:2476;height:160" type="#_x0000_t202" id="docshape36"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v:textbox>
                  <w10:wrap type="none"/>
                </v:shape>
                <v:shape style="position:absolute;left:6457;top:2337;width:430;height:180" type="#_x0000_t202" id="docshape37" filled="false" stroked="false">
                  <v:textbox inset="0,0,0,0">
                    <w:txbxContent>
                      <w:p>
                        <w:pPr>
                          <w:spacing w:line="180" w:lineRule="exact" w:before="0"/>
                          <w:ind w:left="0" w:right="0" w:firstLine="0"/>
                          <w:jc w:val="left"/>
                          <w:rPr>
                            <w:sz w:val="18"/>
                          </w:rPr>
                        </w:pPr>
                        <w:r>
                          <w:rPr>
                            <w:color w:val="FFFFFF"/>
                            <w:spacing w:val="-2"/>
                            <w:sz w:val="18"/>
                          </w:rPr>
                          <w:t>2,200</w:t>
                        </w:r>
                      </w:p>
                    </w:txbxContent>
                  </v:textbox>
                  <w10:wrap type="none"/>
                </v:shape>
                <v:shape style="position:absolute;left:2256;top:2772;width:2053;height:160" type="#_x0000_t202" id="docshape38" filled="false" stroked="false">
                  <v:textbox inset="0,0,0,0">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6191;top:2773;width:430;height:180" type="#_x0000_t202" id="docshape39" filled="false" stroked="false">
                  <v:textbox inset="0,0,0,0">
                    <w:txbxContent>
                      <w:p>
                        <w:pPr>
                          <w:spacing w:line="180" w:lineRule="exact" w:before="0"/>
                          <w:ind w:left="0" w:right="0" w:firstLine="0"/>
                          <w:jc w:val="left"/>
                          <w:rPr>
                            <w:sz w:val="18"/>
                          </w:rPr>
                        </w:pPr>
                        <w:r>
                          <w:rPr>
                            <w:color w:val="FFFFFF"/>
                            <w:spacing w:val="-2"/>
                            <w:sz w:val="18"/>
                          </w:rPr>
                          <w:t>1,400</w:t>
                        </w:r>
                      </w:p>
                    </w:txbxContent>
                  </v:textbox>
                  <w10:wrap type="none"/>
                </v:shape>
                <v:shape style="position:absolute;left:3026;top:3208;width:1250;height:160" type="#_x0000_t202" id="docshape40" filled="false" stroked="false">
                  <v:textbox inset="0,0,0,0">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v:textbox>
                  <w10:wrap type="none"/>
                </v:shape>
                <v:shape style="position:absolute;left:5756;top:3208;width:294;height:180" type="#_x0000_t202" id="docshape41" filled="false" stroked="false">
                  <v:textbox inset="0,0,0,0">
                    <w:txbxContent>
                      <w:p>
                        <w:pPr>
                          <w:spacing w:line="180" w:lineRule="exact" w:before="0"/>
                          <w:ind w:left="0" w:right="0" w:firstLine="0"/>
                          <w:jc w:val="left"/>
                          <w:rPr>
                            <w:sz w:val="18"/>
                          </w:rPr>
                        </w:pPr>
                        <w:r>
                          <w:rPr>
                            <w:color w:val="FFFFFF"/>
                            <w:spacing w:val="-5"/>
                            <w:sz w:val="18"/>
                          </w:rPr>
                          <w:t>100</w:t>
                        </w:r>
                      </w:p>
                    </w:txbxContent>
                  </v:textbox>
                  <w10:wrap type="none"/>
                </v:shape>
                <v:shape style="position:absolute;left:2482;top:3644;width:1827;height:160" type="#_x0000_t202" id="docshape42" filled="false" stroked="false">
                  <v:textbox inset="0,0,0,0">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5723;top:3644;width:112;height:180" type="#_x0000_t202" id="docshape43" filled="false" stroked="false">
                  <v:textbox inset="0,0,0,0">
                    <w:txbxContent>
                      <w:p>
                        <w:pPr>
                          <w:spacing w:line="180" w:lineRule="exact" w:before="0"/>
                          <w:ind w:left="0" w:right="0" w:firstLine="0"/>
                          <w:jc w:val="left"/>
                          <w:rPr>
                            <w:sz w:val="18"/>
                          </w:rPr>
                        </w:pPr>
                        <w:r>
                          <w:rPr>
                            <w:color w:val="FFFFFF"/>
                            <w:spacing w:val="-10"/>
                            <w:sz w:val="18"/>
                          </w:rPr>
                          <w:t>0</w:t>
                        </w:r>
                      </w:p>
                    </w:txbxContent>
                  </v:textbox>
                  <w10:wrap type="none"/>
                </v:shape>
                <v:shape style="position:absolute;left:2991;top:4080;width:1317;height:160" type="#_x0000_t202" id="docshape44" filled="false" stroked="false">
                  <v:textbox inset="0,0,0,0">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v:textbox>
                  <w10:wrap type="none"/>
                </v:shape>
                <v:shape style="position:absolute;left:5021;top:4080;width:350;height:180" type="#_x0000_t202" id="docshape45"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400</w:t>
                        </w:r>
                      </w:p>
                    </w:txbxContent>
                  </v:textbox>
                  <w10:wrap type="none"/>
                </v:shape>
                <v:shape style="position:absolute;left:2777;top:4516;width:1500;height:160" type="#_x0000_t202" id="docshape46" filled="false" stroked="false">
                  <v:textbox inset="0,0,0,0">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v:textbox>
                  <w10:wrap type="none"/>
                </v:shape>
                <v:shape style="position:absolute;left:5021;top:4516;width:350;height:180" type="#_x0000_t202" id="docshape47"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400</w:t>
                        </w:r>
                      </w:p>
                    </w:txbxContent>
                  </v:textbox>
                  <w10:wrap type="none"/>
                </v:shape>
                <v:shape style="position:absolute;left:2880;top:4952;width:3449;height:623" type="#_x0000_t202" id="docshape48" filled="false" stroked="false">
                  <v:textbox inset="0,0,0,0">
                    <w:txbxContent>
                      <w:p>
                        <w:pPr>
                          <w:spacing w:line="184" w:lineRule="exact" w:before="0"/>
                          <w:ind w:left="0" w:right="0" w:firstLine="0"/>
                          <w:jc w:val="left"/>
                          <w:rPr>
                            <w:sz w:val="18"/>
                          </w:rPr>
                        </w:pPr>
                        <w:r>
                          <w:rPr>
                            <w:color w:val="FFFFFF"/>
                            <w:spacing w:val="15"/>
                            <w:position w:val="2"/>
                            <w:sz w:val="16"/>
                          </w:rPr>
                          <w:t>CO</w:t>
                        </w:r>
                        <w:r>
                          <w:rPr>
                            <w:color w:val="FFFFFF"/>
                            <w:spacing w:val="-8"/>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8"/>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7"/>
                            <w:position w:val="2"/>
                            <w:sz w:val="16"/>
                          </w:rPr>
                          <w:t> </w:t>
                        </w:r>
                        <w:r>
                          <w:rPr>
                            <w:color w:val="FFFFFF"/>
                            <w:position w:val="2"/>
                            <w:sz w:val="16"/>
                          </w:rPr>
                          <w:t>I</w:t>
                        </w:r>
                        <w:r>
                          <w:rPr>
                            <w:color w:val="FFFFFF"/>
                            <w:spacing w:val="-6"/>
                            <w:position w:val="2"/>
                            <w:sz w:val="16"/>
                          </w:rPr>
                          <w:t> </w:t>
                        </w:r>
                        <w:r>
                          <w:rPr>
                            <w:color w:val="FFFFFF"/>
                            <w:position w:val="2"/>
                            <w:sz w:val="16"/>
                          </w:rPr>
                          <w:t>O</w:t>
                        </w:r>
                        <w:r>
                          <w:rPr>
                            <w:color w:val="FFFFFF"/>
                            <w:spacing w:val="-8"/>
                            <w:position w:val="2"/>
                            <w:sz w:val="16"/>
                          </w:rPr>
                          <w:t> </w:t>
                        </w:r>
                        <w:r>
                          <w:rPr>
                            <w:color w:val="FFFFFF"/>
                            <w:position w:val="2"/>
                            <w:sz w:val="16"/>
                          </w:rPr>
                          <w:t>N</w:t>
                        </w:r>
                        <w:r>
                          <w:rPr>
                            <w:color w:val="FFFFFF"/>
                            <w:spacing w:val="70"/>
                            <w:w w:val="150"/>
                            <w:position w:val="2"/>
                            <w:sz w:val="16"/>
                          </w:rPr>
                          <w:t> </w:t>
                        </w:r>
                        <w:r>
                          <w:rPr>
                            <w:color w:val="FFFFFF"/>
                            <w:sz w:val="18"/>
                          </w:rPr>
                          <w:t>-</w:t>
                        </w:r>
                        <w:r>
                          <w:rPr>
                            <w:color w:val="FFFFFF"/>
                            <w:spacing w:val="-4"/>
                            <w:sz w:val="18"/>
                          </w:rPr>
                          <w:t>1,900</w:t>
                        </w:r>
                      </w:p>
                      <w:p>
                        <w:pPr>
                          <w:spacing w:line="240" w:lineRule="auto" w:before="27"/>
                          <w:rPr>
                            <w:sz w:val="16"/>
                          </w:rPr>
                        </w:pPr>
                      </w:p>
                      <w:p>
                        <w:pPr>
                          <w:tabs>
                            <w:tab w:pos="2157" w:val="left" w:leader="none"/>
                            <w:tab w:pos="3018" w:val="left" w:leader="none"/>
                          </w:tabs>
                          <w:spacing w:line="216" w:lineRule="exact" w:before="0"/>
                          <w:ind w:left="1323" w:right="0" w:firstLine="0"/>
                          <w:jc w:val="left"/>
                          <w:rPr>
                            <w:sz w:val="18"/>
                          </w:rPr>
                        </w:pPr>
                        <w:r>
                          <w:rPr>
                            <w:color w:val="FFFFFF"/>
                            <w:sz w:val="18"/>
                          </w:rPr>
                          <w:t>-</w:t>
                        </w:r>
                        <w:r>
                          <w:rPr>
                            <w:color w:val="FFFFFF"/>
                            <w:spacing w:val="-2"/>
                            <w:sz w:val="18"/>
                          </w:rPr>
                          <w:t>3,500</w:t>
                        </w:r>
                        <w:r>
                          <w:rPr>
                            <w:color w:val="FFFFFF"/>
                            <w:sz w:val="18"/>
                          </w:rPr>
                          <w:tab/>
                          <w:t>-</w:t>
                        </w:r>
                        <w:r>
                          <w:rPr>
                            <w:color w:val="FFFFFF"/>
                            <w:spacing w:val="-2"/>
                            <w:sz w:val="18"/>
                          </w:rPr>
                          <w:t>1,000</w:t>
                        </w:r>
                        <w:r>
                          <w:rPr>
                            <w:color w:val="FFFFFF"/>
                            <w:sz w:val="18"/>
                          </w:rPr>
                          <w:tab/>
                        </w:r>
                        <w:r>
                          <w:rPr>
                            <w:color w:val="FFFFFF"/>
                            <w:spacing w:val="-4"/>
                            <w:sz w:val="18"/>
                          </w:rPr>
                          <w:t>1,500</w:t>
                        </w:r>
                      </w:p>
                    </w:txbxContent>
                  </v:textbox>
                  <w10:wrap type="none"/>
                </v:shape>
                <v:shape style="position:absolute;left:6733;top:5394;width:430;height:180" type="#_x0000_t202" id="docshape49" filled="false" stroked="false">
                  <v:textbox inset="0,0,0,0">
                    <w:txbxContent>
                      <w:p>
                        <w:pPr>
                          <w:spacing w:line="180" w:lineRule="exact" w:before="0"/>
                          <w:ind w:left="0" w:right="0" w:firstLine="0"/>
                          <w:jc w:val="left"/>
                          <w:rPr>
                            <w:sz w:val="18"/>
                          </w:rPr>
                        </w:pPr>
                        <w:r>
                          <w:rPr>
                            <w:color w:val="FFFFFF"/>
                            <w:spacing w:val="-2"/>
                            <w:sz w:val="18"/>
                          </w:rPr>
                          <w:t>4,000</w:t>
                        </w:r>
                      </w:p>
                    </w:txbxContent>
                  </v:textbox>
                  <w10:wrap type="none"/>
                </v:shape>
                <v:shape style="position:absolute;left:7566;top:5394;width:430;height:180" type="#_x0000_t202" id="docshape50" filled="false" stroked="false">
                  <v:textbox inset="0,0,0,0">
                    <w:txbxContent>
                      <w:p>
                        <w:pPr>
                          <w:spacing w:line="180" w:lineRule="exact" w:before="0"/>
                          <w:ind w:left="0" w:right="0" w:firstLine="0"/>
                          <w:jc w:val="left"/>
                          <w:rPr>
                            <w:sz w:val="18"/>
                          </w:rPr>
                        </w:pPr>
                        <w:r>
                          <w:rPr>
                            <w:color w:val="FFFFFF"/>
                            <w:spacing w:val="-2"/>
                            <w:sz w:val="18"/>
                          </w:rPr>
                          <w:t>6,500</w:t>
                        </w:r>
                      </w:p>
                    </w:txbxContent>
                  </v:textbox>
                  <w10:wrap type="none"/>
                </v:shape>
                <v:shape style="position:absolute;left:8400;top:5394;width:2143;height:180" type="#_x0000_t202" id="docshape51" filled="false" stroked="false">
                  <v:textbox inset="0,0,0,0">
                    <w:txbxContent>
                      <w:p>
                        <w:pPr>
                          <w:tabs>
                            <w:tab w:pos="787" w:val="left" w:leader="none"/>
                            <w:tab w:pos="1621" w:val="left" w:leader="none"/>
                          </w:tabs>
                          <w:spacing w:line="180" w:lineRule="exact" w:before="0"/>
                          <w:ind w:left="0" w:right="0" w:firstLine="0"/>
                          <w:jc w:val="left"/>
                          <w:rPr>
                            <w:sz w:val="18"/>
                          </w:rPr>
                        </w:pPr>
                        <w:r>
                          <w:rPr>
                            <w:color w:val="FFFFFF"/>
                            <w:spacing w:val="-2"/>
                            <w:sz w:val="18"/>
                          </w:rPr>
                          <w:t>9,000</w:t>
                        </w:r>
                        <w:r>
                          <w:rPr>
                            <w:color w:val="FFFFFF"/>
                            <w:sz w:val="18"/>
                          </w:rPr>
                          <w:tab/>
                        </w:r>
                        <w:r>
                          <w:rPr>
                            <w:color w:val="FFFFFF"/>
                            <w:spacing w:val="-2"/>
                            <w:sz w:val="18"/>
                          </w:rPr>
                          <w:t>11,500</w:t>
                        </w:r>
                        <w:r>
                          <w:rPr>
                            <w:color w:val="FFFFFF"/>
                            <w:sz w:val="18"/>
                          </w:rPr>
                          <w:tab/>
                        </w:r>
                        <w:r>
                          <w:rPr>
                            <w:color w:val="FFFFFF"/>
                            <w:spacing w:val="-2"/>
                            <w:sz w:val="18"/>
                          </w:rPr>
                          <w:t>14,000</w:t>
                        </w:r>
                      </w:p>
                    </w:txbxContent>
                  </v:textbox>
                  <w10:wrap type="none"/>
                </v:shape>
                <w10:wrap type="topAndBottom"/>
              </v:group>
            </w:pict>
          </mc:Fallback>
        </mc:AlternateContent>
      </w:r>
    </w:p>
    <w:p>
      <w:pPr>
        <w:pStyle w:val="BodyText"/>
        <w:spacing w:before="284"/>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9">
        <w:r>
          <w:rPr>
            <w:color w:val="0000FF"/>
            <w:spacing w:val="-2"/>
            <w:u w:val="single" w:color="0000FF"/>
          </w:rPr>
          <w:t>www.discover.arkansas.gov</w:t>
        </w:r>
      </w:hyperlink>
    </w:p>
    <w:p>
      <w:pPr>
        <w:pStyle w:val="BodyText"/>
        <w:spacing w:after="0"/>
        <w:jc w:val="center"/>
        <w:sectPr>
          <w:pgSz w:w="12240" w:h="15840"/>
          <w:pgMar w:top="1000" w:bottom="280" w:left="360" w:right="360"/>
        </w:sectPr>
      </w:pPr>
    </w:p>
    <w:p>
      <w:pPr>
        <w:spacing w:line="268" w:lineRule="exact" w:before="29"/>
        <w:ind w:left="3239" w:right="0" w:firstLine="0"/>
        <w:jc w:val="both"/>
        <w:rPr>
          <w:b/>
          <w:sz w:val="22"/>
        </w:rPr>
      </w:pPr>
      <w:r>
        <w:rPr>
          <w:b/>
          <w:sz w:val="22"/>
        </w:rPr>
        <w:drawing>
          <wp:anchor distT="0" distB="0" distL="0" distR="0" allowOverlap="1" layoutInCell="1" locked="0" behindDoc="0" simplePos="0" relativeHeight="15730176">
            <wp:simplePos x="0" y="0"/>
            <wp:positionH relativeFrom="page">
              <wp:posOffset>920046</wp:posOffset>
            </wp:positionH>
            <wp:positionV relativeFrom="paragraph">
              <wp:posOffset>99409</wp:posOffset>
            </wp:positionV>
            <wp:extent cx="932971" cy="931441"/>
            <wp:effectExtent l="0" t="0" r="0" b="0"/>
            <wp:wrapNone/>
            <wp:docPr id="55" name="Image 55" descr="Logo  Description automatically generated "/>
            <wp:cNvGraphicFramePr>
              <a:graphicFrameLocks/>
            </wp:cNvGraphicFramePr>
            <a:graphic>
              <a:graphicData uri="http://schemas.openxmlformats.org/drawingml/2006/picture">
                <pic:pic>
                  <pic:nvPicPr>
                    <pic:cNvPr id="55" name="Image 55" descr="Logo  Description automatically generated "/>
                    <pic:cNvPicPr/>
                  </pic:nvPicPr>
                  <pic:blipFill>
                    <a:blip r:embed="rId10" cstate="print"/>
                    <a:stretch>
                      <a:fillRect/>
                    </a:stretch>
                  </pic:blipFill>
                  <pic:spPr>
                    <a:xfrm>
                      <a:off x="0" y="0"/>
                      <a:ext cx="932971" cy="931441"/>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3239" w:right="107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spacing w:before="122"/>
        <w:rPr>
          <w:sz w:val="20"/>
        </w:rPr>
      </w:pPr>
      <w:r>
        <w:rPr>
          <w:sz w:val="20"/>
        </w:rPr>
        <w:drawing>
          <wp:anchor distT="0" distB="0" distL="0" distR="0" allowOverlap="1" layoutInCell="1" locked="0" behindDoc="1" simplePos="0" relativeHeight="487588864">
            <wp:simplePos x="0" y="0"/>
            <wp:positionH relativeFrom="page">
              <wp:posOffset>912567</wp:posOffset>
            </wp:positionH>
            <wp:positionV relativeFrom="paragraph">
              <wp:posOffset>247789</wp:posOffset>
            </wp:positionV>
            <wp:extent cx="1996964" cy="335279"/>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11" cstate="print"/>
                    <a:stretch>
                      <a:fillRect/>
                    </a:stretch>
                  </pic:blipFill>
                  <pic:spPr>
                    <a:xfrm>
                      <a:off x="0" y="0"/>
                      <a:ext cx="1996964" cy="335279"/>
                    </a:xfrm>
                    <a:prstGeom prst="rect">
                      <a:avLst/>
                    </a:prstGeom>
                  </pic:spPr>
                </pic:pic>
              </a:graphicData>
            </a:graphic>
          </wp:anchor>
        </w:drawing>
      </w:r>
    </w:p>
    <w:p>
      <w:pPr>
        <w:spacing w:before="156"/>
        <w:ind w:left="108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1080" w:right="1080"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line="268" w:lineRule="exact" w:before="1"/>
        <w:ind w:left="108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1080" w:right="107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59"/>
        <w:ind w:left="108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1"/>
        <w:ind w:left="1080" w:right="107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96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9" w:right="90"/>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1"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4"/>
      <w:ind w:left="1079" w:right="357"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hyperlink" Target="http://www.discover.arkansas.gov/"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2025-09-19T14:06:54Z</dcterms:created>
  <dcterms:modified xsi:type="dcterms:W3CDTF">2025-09-19T14:06:54Z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2025-09-17T00:00:00Z</vt:filetime>
  </property>
  <property fmtid="{D5CDD505-2E9C-101B-9397-08002B2CF9AE}" pid="4" name="Creator">
    <vt:lpwstr>Acrobat PDFMaker 25 for Word</vt:lpwstr>
  </property>
  <property fmtid="{D5CDD505-2E9C-101B-9397-08002B2CF9AE}" pid="5" name="LastSaved">
    <vt:filetime>2025-09-19T00:00:00Z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25.1.213</vt:lpwstr>
  </property>
  <property fmtid="{D5CDD505-2E9C-101B-9397-08002B2CF9AE}" pid="9" name="SourceModified">
    <vt:lpwstr/>
  </property>
</Properties>
</file>