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12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120" w:right="0" w:firstLine="0"/>
        <w:jc w:val="left"/>
        <w:rPr>
          <w:sz w:val="22"/>
        </w:rPr>
      </w:pPr>
      <w:r>
        <w:rPr>
          <w:sz w:val="22"/>
        </w:rPr>
        <w:t>Contact:</w:t>
      </w:r>
      <w:r>
        <w:rPr>
          <w:spacing w:val="-9"/>
          <w:sz w:val="22"/>
        </w:rPr>
        <w:t> </w:t>
      </w:r>
      <w:r>
        <w:rPr>
          <w:sz w:val="22"/>
        </w:rPr>
        <w:t>Zoe</w:t>
      </w:r>
      <w:r>
        <w:rPr>
          <w:spacing w:val="-7"/>
          <w:sz w:val="22"/>
        </w:rPr>
        <w:t> </w:t>
      </w:r>
      <w:r>
        <w:rPr>
          <w:sz w:val="22"/>
        </w:rPr>
        <w:t>Calkins,</w:t>
      </w:r>
      <w:r>
        <w:rPr>
          <w:spacing w:val="-8"/>
          <w:sz w:val="22"/>
        </w:rPr>
        <w:t> </w:t>
      </w:r>
      <w:hyperlink r:id="rId6">
        <w:r>
          <w:rPr>
            <w:color w:val="0000FF"/>
            <w:spacing w:val="-2"/>
            <w:sz w:val="22"/>
            <w:u w:val="single" w:color="0000FF"/>
          </w:rPr>
          <w:t>zoe.calkins@arkansas.gov</w:t>
        </w:r>
      </w:hyperlink>
    </w:p>
    <w:p>
      <w:pPr>
        <w:pStyle w:val="Title"/>
      </w:pPr>
      <w:r>
        <w:rPr/>
        <w:t>Arkansas’</w:t>
      </w:r>
      <w:r>
        <w:rPr>
          <w:spacing w:val="-7"/>
        </w:rPr>
        <w:t> </w:t>
      </w:r>
      <w:r>
        <w:rPr/>
        <w:t>unemployment</w:t>
      </w:r>
      <w:r>
        <w:rPr>
          <w:spacing w:val="-4"/>
        </w:rPr>
        <w:t> </w:t>
      </w:r>
      <w:r>
        <w:rPr/>
        <w:t>rate</w:t>
      </w:r>
      <w:r>
        <w:rPr>
          <w:spacing w:val="-5"/>
        </w:rPr>
        <w:t> </w:t>
      </w:r>
      <w:r>
        <w:rPr/>
        <w:t>remains</w:t>
      </w:r>
      <w:r>
        <w:rPr>
          <w:spacing w:val="-3"/>
        </w:rPr>
        <w:t> </w:t>
      </w:r>
      <w:r>
        <w:rPr/>
        <w:t>stable</w:t>
      </w:r>
      <w:r>
        <w:rPr>
          <w:spacing w:val="-4"/>
        </w:rPr>
        <w:t> </w:t>
      </w:r>
      <w:r>
        <w:rPr/>
        <w:t>at</w:t>
      </w:r>
      <w:r>
        <w:rPr>
          <w:spacing w:val="-4"/>
        </w:rPr>
        <w:t> </w:t>
      </w:r>
      <w:r>
        <w:rPr/>
        <w:t>3.3%</w:t>
      </w:r>
      <w:r>
        <w:rPr>
          <w:spacing w:val="-3"/>
        </w:rPr>
        <w:t> </w:t>
      </w:r>
      <w:r>
        <w:rPr/>
        <w:t>in</w:t>
      </w:r>
      <w:r>
        <w:rPr>
          <w:spacing w:val="-4"/>
        </w:rPr>
        <w:t> </w:t>
      </w:r>
      <w:r>
        <w:rPr>
          <w:spacing w:val="-2"/>
        </w:rPr>
        <w:t>November</w:t>
      </w:r>
    </w:p>
    <w:p>
      <w:pPr>
        <w:pStyle w:val="BodyText"/>
        <w:spacing w:line="259" w:lineRule="auto" w:before="154"/>
        <w:ind w:left="120" w:right="116"/>
        <w:jc w:val="both"/>
      </w:pPr>
      <w:r>
        <w:rPr>
          <w:b/>
        </w:rPr>
        <w:t>LITTLE ROCK, Ark. (Dec. 20, 2024) </w:t>
      </w:r>
      <w:r>
        <w:rPr/>
        <w:t>Today, the Arkansas Division of Workforce Services, Workforce Policy and Innovation, in conjunction with the Bureau of Labor Statistics, announced Arkansas’ seasonally adjusted unemployment</w:t>
      </w:r>
      <w:r>
        <w:rPr>
          <w:spacing w:val="-2"/>
        </w:rPr>
        <w:t> </w:t>
      </w:r>
      <w:r>
        <w:rPr/>
        <w:t>rate</w:t>
      </w:r>
      <w:r>
        <w:rPr>
          <w:spacing w:val="-2"/>
        </w:rPr>
        <w:t> </w:t>
      </w:r>
      <w:r>
        <w:rPr/>
        <w:t>remained</w:t>
      </w:r>
      <w:r>
        <w:rPr>
          <w:spacing w:val="-2"/>
        </w:rPr>
        <w:t> </w:t>
      </w:r>
      <w:r>
        <w:rPr/>
        <w:t>stable</w:t>
      </w:r>
      <w:r>
        <w:rPr>
          <w:spacing w:val="-1"/>
        </w:rPr>
        <w:t> </w:t>
      </w:r>
      <w:r>
        <w:rPr/>
        <w:t>at</w:t>
      </w:r>
      <w:r>
        <w:rPr>
          <w:spacing w:val="-2"/>
        </w:rPr>
        <w:t> </w:t>
      </w:r>
      <w:r>
        <w:rPr/>
        <w:t>3.3%</w:t>
      </w:r>
      <w:r>
        <w:rPr>
          <w:spacing w:val="-2"/>
        </w:rPr>
        <w:t> </w:t>
      </w:r>
      <w:r>
        <w:rPr/>
        <w:t>between</w:t>
      </w:r>
      <w:r>
        <w:rPr>
          <w:spacing w:val="-2"/>
        </w:rPr>
        <w:t> </w:t>
      </w:r>
      <w:r>
        <w:rPr/>
        <w:t>October</w:t>
      </w:r>
      <w:r>
        <w:rPr>
          <w:spacing w:val="-1"/>
        </w:rPr>
        <w:t> </w:t>
      </w:r>
      <w:r>
        <w:rPr/>
        <w:t>and</w:t>
      </w:r>
      <w:r>
        <w:rPr>
          <w:spacing w:val="-2"/>
        </w:rPr>
        <w:t> </w:t>
      </w:r>
      <w:r>
        <w:rPr/>
        <w:t>November.</w:t>
      </w:r>
      <w:r>
        <w:rPr>
          <w:spacing w:val="40"/>
        </w:rPr>
        <w:t> </w:t>
      </w:r>
      <w:r>
        <w:rPr/>
        <w:t>The</w:t>
      </w:r>
      <w:r>
        <w:rPr>
          <w:spacing w:val="-1"/>
        </w:rPr>
        <w:t> </w:t>
      </w:r>
      <w:r>
        <w:rPr/>
        <w:t>United</w:t>
      </w:r>
      <w:r>
        <w:rPr>
          <w:spacing w:val="-2"/>
        </w:rPr>
        <w:t> </w:t>
      </w:r>
      <w:r>
        <w:rPr/>
        <w:t>States’</w:t>
      </w:r>
      <w:r>
        <w:rPr>
          <w:spacing w:val="-1"/>
        </w:rPr>
        <w:t> </w:t>
      </w:r>
      <w:r>
        <w:rPr/>
        <w:t>jobless</w:t>
      </w:r>
      <w:r>
        <w:rPr>
          <w:spacing w:val="-2"/>
        </w:rPr>
        <w:t> </w:t>
      </w:r>
      <w:r>
        <w:rPr/>
        <w:t>rate increased one-tenth of a percentage point, reaching 4.2% in November.</w:t>
      </w:r>
    </w:p>
    <w:p>
      <w:pPr>
        <w:pStyle w:val="BodyText"/>
        <w:spacing w:before="105"/>
        <w:ind w:left="12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840" w:val="left" w:leader="none"/>
        </w:tabs>
        <w:spacing w:line="259" w:lineRule="auto" w:before="129" w:after="0"/>
        <w:ind w:left="840" w:right="118" w:hanging="360"/>
        <w:jc w:val="both"/>
        <w:rPr>
          <w:sz w:val="24"/>
        </w:rPr>
      </w:pPr>
      <w:r>
        <w:rPr>
          <w:sz w:val="24"/>
        </w:rPr>
        <w:t>Arkansas’ civilian labor force increased by 1,742 in November, with 1,073 more employed in the State. An</w:t>
      </w:r>
      <w:r>
        <w:rPr>
          <w:spacing w:val="-4"/>
          <w:sz w:val="24"/>
        </w:rPr>
        <w:t> </w:t>
      </w:r>
      <w:r>
        <w:rPr>
          <w:sz w:val="24"/>
        </w:rPr>
        <w:t>additional</w:t>
      </w:r>
      <w:r>
        <w:rPr>
          <w:spacing w:val="-4"/>
          <w:sz w:val="24"/>
        </w:rPr>
        <w:t> </w:t>
      </w:r>
      <w:r>
        <w:rPr>
          <w:sz w:val="24"/>
        </w:rPr>
        <w:t>669</w:t>
      </w:r>
      <w:r>
        <w:rPr>
          <w:spacing w:val="-3"/>
          <w:sz w:val="24"/>
        </w:rPr>
        <w:t> </w:t>
      </w:r>
      <w:r>
        <w:rPr>
          <w:sz w:val="24"/>
        </w:rPr>
        <w:t>unemployed</w:t>
      </w:r>
      <w:r>
        <w:rPr>
          <w:spacing w:val="-4"/>
          <w:sz w:val="24"/>
        </w:rPr>
        <w:t> </w:t>
      </w:r>
      <w:r>
        <w:rPr>
          <w:sz w:val="24"/>
        </w:rPr>
        <w:t>Arkansans</w:t>
      </w:r>
      <w:r>
        <w:rPr>
          <w:spacing w:val="-4"/>
          <w:sz w:val="24"/>
        </w:rPr>
        <w:t> </w:t>
      </w:r>
      <w:r>
        <w:rPr>
          <w:sz w:val="24"/>
        </w:rPr>
        <w:t>were</w:t>
      </w:r>
      <w:r>
        <w:rPr>
          <w:spacing w:val="-4"/>
          <w:sz w:val="24"/>
        </w:rPr>
        <w:t> </w:t>
      </w:r>
      <w:r>
        <w:rPr>
          <w:sz w:val="24"/>
        </w:rPr>
        <w:t>actively</w:t>
      </w:r>
      <w:r>
        <w:rPr>
          <w:spacing w:val="-3"/>
          <w:sz w:val="24"/>
        </w:rPr>
        <w:t> </w:t>
      </w:r>
      <w:r>
        <w:rPr>
          <w:sz w:val="24"/>
        </w:rPr>
        <w:t>looking</w:t>
      </w:r>
      <w:r>
        <w:rPr>
          <w:spacing w:val="-4"/>
          <w:sz w:val="24"/>
        </w:rPr>
        <w:t> </w:t>
      </w:r>
      <w:r>
        <w:rPr>
          <w:sz w:val="24"/>
        </w:rPr>
        <w:t>for</w:t>
      </w:r>
      <w:r>
        <w:rPr>
          <w:spacing w:val="-4"/>
          <w:sz w:val="24"/>
        </w:rPr>
        <w:t> </w:t>
      </w:r>
      <w:r>
        <w:rPr>
          <w:sz w:val="24"/>
        </w:rPr>
        <w:t>work</w:t>
      </w:r>
      <w:r>
        <w:rPr>
          <w:spacing w:val="-4"/>
          <w:sz w:val="24"/>
        </w:rPr>
        <w:t> </w:t>
      </w:r>
      <w:r>
        <w:rPr>
          <w:sz w:val="24"/>
        </w:rPr>
        <w:t>compared</w:t>
      </w:r>
      <w:r>
        <w:rPr>
          <w:spacing w:val="-4"/>
          <w:sz w:val="24"/>
        </w:rPr>
        <w:t> </w:t>
      </w:r>
      <w:r>
        <w:rPr>
          <w:sz w:val="24"/>
        </w:rPr>
        <w:t>to</w:t>
      </w:r>
      <w:r>
        <w:rPr>
          <w:spacing w:val="-3"/>
          <w:sz w:val="24"/>
        </w:rPr>
        <w:t> </w:t>
      </w:r>
      <w:r>
        <w:rPr>
          <w:sz w:val="24"/>
        </w:rPr>
        <w:t>last</w:t>
      </w:r>
      <w:r>
        <w:rPr>
          <w:spacing w:val="-4"/>
          <w:sz w:val="24"/>
        </w:rPr>
        <w:t> </w:t>
      </w:r>
      <w:r>
        <w:rPr>
          <w:sz w:val="24"/>
        </w:rPr>
        <w:t>month.</w:t>
      </w:r>
      <w:r>
        <w:rPr>
          <w:spacing w:val="40"/>
          <w:sz w:val="24"/>
        </w:rPr>
        <w:t> </w:t>
      </w:r>
      <w:r>
        <w:rPr>
          <w:sz w:val="24"/>
        </w:rPr>
        <w:t>Both the civilian labor force and employment in the State remain at record high levels.</w:t>
      </w:r>
    </w:p>
    <w:p>
      <w:pPr>
        <w:pStyle w:val="ListParagraph"/>
        <w:numPr>
          <w:ilvl w:val="0"/>
          <w:numId w:val="1"/>
        </w:numPr>
        <w:tabs>
          <w:tab w:pos="839" w:val="left" w:leader="none"/>
        </w:tabs>
        <w:spacing w:line="259" w:lineRule="auto" w:before="105" w:after="0"/>
        <w:ind w:left="839" w:right="116" w:hanging="360"/>
        <w:jc w:val="both"/>
        <w:rPr>
          <w:sz w:val="24"/>
        </w:rPr>
      </w:pPr>
      <w:r>
        <w:rPr>
          <w:sz w:val="24"/>
        </w:rPr>
        <w:t>Compared to November</w:t>
      </w:r>
      <w:r>
        <w:rPr>
          <w:spacing w:val="-1"/>
          <w:sz w:val="24"/>
        </w:rPr>
        <w:t> </w:t>
      </w:r>
      <w:r>
        <w:rPr>
          <w:sz w:val="24"/>
        </w:rPr>
        <w:t>2023, there are 33,715 more employed Arkansans.</w:t>
      </w:r>
      <w:r>
        <w:rPr>
          <w:spacing w:val="40"/>
          <w:sz w:val="24"/>
        </w:rPr>
        <w:t> </w:t>
      </w:r>
      <w:r>
        <w:rPr>
          <w:sz w:val="24"/>
        </w:rPr>
        <w:t>The unemployment rate is down four-tenths of a percentage point, with 4,465 fewer unemployed actively looking for work. Arkansas’ labor force participation rate has increased significantly over-the-year, up six-tenths of a percentage point to 58.2%.</w:t>
      </w:r>
    </w:p>
    <w:p>
      <w:pPr>
        <w:pStyle w:val="BodyText"/>
        <w:spacing w:before="103"/>
        <w:ind w:left="12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839" w:val="left" w:leader="none"/>
        </w:tabs>
        <w:spacing w:line="259" w:lineRule="auto" w:before="130" w:after="0"/>
        <w:ind w:left="839" w:right="118" w:hanging="360"/>
        <w:jc w:val="both"/>
        <w:rPr>
          <w:sz w:val="24"/>
        </w:rPr>
      </w:pPr>
      <w:r>
        <w:rPr>
          <w:sz w:val="24"/>
        </w:rPr>
        <w:t>In November, nonfarm payroll jobs declined by 500.</w:t>
      </w:r>
      <w:r>
        <w:rPr>
          <w:spacing w:val="40"/>
          <w:sz w:val="24"/>
        </w:rPr>
        <w:t> </w:t>
      </w:r>
      <w:r>
        <w:rPr>
          <w:sz w:val="24"/>
        </w:rPr>
        <w:t>Losses were mostly seasonal, with contractions in Leisure and Hospitality (-3,100) and in Construction (-1,100).</w:t>
      </w:r>
      <w:r>
        <w:rPr>
          <w:spacing w:val="40"/>
          <w:sz w:val="24"/>
        </w:rPr>
        <w:t> </w:t>
      </w:r>
      <w:r>
        <w:rPr>
          <w:sz w:val="24"/>
        </w:rPr>
        <w:t>The largest monthly gains occurred in Private Education and Health Services (+1,700) and Trade-Transportation-Utilities (+1,000).</w:t>
      </w:r>
    </w:p>
    <w:p>
      <w:pPr>
        <w:pStyle w:val="ListParagraph"/>
        <w:numPr>
          <w:ilvl w:val="0"/>
          <w:numId w:val="1"/>
        </w:numPr>
        <w:tabs>
          <w:tab w:pos="840" w:val="left" w:leader="none"/>
        </w:tabs>
        <w:spacing w:line="259" w:lineRule="auto" w:before="105" w:after="0"/>
        <w:ind w:left="840" w:right="115" w:hanging="360"/>
        <w:jc w:val="both"/>
        <w:rPr>
          <w:sz w:val="24"/>
        </w:rPr>
      </w:pPr>
      <w:r>
        <w:rPr>
          <w:sz w:val="24"/>
        </w:rPr>
        <w:t>Compared to November 2023, there are 22,600 more nonfarm payroll jobs in Arkansas.</w:t>
      </w:r>
      <w:r>
        <w:rPr>
          <w:spacing w:val="40"/>
          <w:sz w:val="24"/>
        </w:rPr>
        <w:t> </w:t>
      </w:r>
      <w:r>
        <w:rPr>
          <w:sz w:val="24"/>
        </w:rPr>
        <w:t>Eight major industry sectors posted annual growth.</w:t>
      </w:r>
      <w:r>
        <w:rPr>
          <w:spacing w:val="40"/>
          <w:sz w:val="24"/>
        </w:rPr>
        <w:t> </w:t>
      </w:r>
      <w:r>
        <w:rPr>
          <w:sz w:val="24"/>
        </w:rPr>
        <w:t>The largest expansions were in Private Education and Health Services (+13,700), mostly in the Health Care and Social Assistance subsector (+13,000).</w:t>
      </w:r>
      <w:r>
        <w:rPr>
          <w:spacing w:val="40"/>
          <w:sz w:val="24"/>
        </w:rPr>
        <w:t> </w:t>
      </w:r>
      <w:r>
        <w:rPr>
          <w:sz w:val="24"/>
        </w:rPr>
        <w:t>Other notable increases were seen in Professional and Business Services (+3,400) and Manufacturing (+3,000).</w:t>
      </w:r>
    </w:p>
    <w:p>
      <w:pPr>
        <w:pStyle w:val="BodyText"/>
        <w:spacing w:before="21"/>
      </w:pPr>
    </w:p>
    <w:p>
      <w:pPr>
        <w:pStyle w:val="Heading1"/>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7"/>
        <w:rPr>
          <w:b/>
          <w:sz w:val="10"/>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1260"/>
        <w:gridCol w:w="1235"/>
        <w:gridCol w:w="1162"/>
        <w:gridCol w:w="1564"/>
        <w:gridCol w:w="1710"/>
      </w:tblGrid>
      <w:tr>
        <w:trPr>
          <w:trHeight w:val="539" w:hRule="atLeast"/>
        </w:trPr>
        <w:tc>
          <w:tcPr>
            <w:tcW w:w="3595" w:type="dxa"/>
            <w:shd w:val="clear" w:color="auto" w:fill="D9E0F1"/>
          </w:tcPr>
          <w:p>
            <w:pPr>
              <w:pStyle w:val="TableParagraph"/>
              <w:spacing w:line="240" w:lineRule="auto"/>
              <w:jc w:val="left"/>
              <w:rPr>
                <w:rFonts w:ascii="Times New Roman"/>
                <w:sz w:val="22"/>
              </w:rPr>
            </w:pPr>
          </w:p>
        </w:tc>
        <w:tc>
          <w:tcPr>
            <w:tcW w:w="1260" w:type="dxa"/>
            <w:shd w:val="clear" w:color="auto" w:fill="D9E0F1"/>
          </w:tcPr>
          <w:p>
            <w:pPr>
              <w:pStyle w:val="TableParagraph"/>
              <w:spacing w:line="240" w:lineRule="auto" w:before="2"/>
              <w:ind w:right="96"/>
              <w:rPr>
                <w:sz w:val="22"/>
              </w:rPr>
            </w:pPr>
            <w:r>
              <w:rPr>
                <w:spacing w:val="-2"/>
                <w:sz w:val="22"/>
              </w:rPr>
              <w:t>November</w:t>
            </w:r>
          </w:p>
          <w:p>
            <w:pPr>
              <w:pStyle w:val="TableParagraph"/>
              <w:spacing w:before="1"/>
              <w:ind w:right="96"/>
              <w:rPr>
                <w:sz w:val="22"/>
              </w:rPr>
            </w:pPr>
            <w:r>
              <w:rPr>
                <w:spacing w:val="-4"/>
                <w:sz w:val="22"/>
              </w:rPr>
              <w:t>2024</w:t>
            </w:r>
          </w:p>
        </w:tc>
        <w:tc>
          <w:tcPr>
            <w:tcW w:w="1235" w:type="dxa"/>
            <w:shd w:val="clear" w:color="auto" w:fill="D9E0F1"/>
          </w:tcPr>
          <w:p>
            <w:pPr>
              <w:pStyle w:val="TableParagraph"/>
              <w:spacing w:line="240" w:lineRule="auto" w:before="2"/>
              <w:ind w:right="96"/>
              <w:rPr>
                <w:sz w:val="22"/>
              </w:rPr>
            </w:pPr>
            <w:r>
              <w:rPr>
                <w:spacing w:val="-2"/>
                <w:sz w:val="22"/>
              </w:rPr>
              <w:t>October</w:t>
            </w:r>
          </w:p>
          <w:p>
            <w:pPr>
              <w:pStyle w:val="TableParagraph"/>
              <w:spacing w:before="1"/>
              <w:ind w:right="96"/>
              <w:rPr>
                <w:sz w:val="22"/>
              </w:rPr>
            </w:pPr>
            <w:r>
              <w:rPr>
                <w:spacing w:val="-4"/>
                <w:sz w:val="22"/>
              </w:rPr>
              <w:t>2024</w:t>
            </w:r>
          </w:p>
        </w:tc>
        <w:tc>
          <w:tcPr>
            <w:tcW w:w="1162" w:type="dxa"/>
            <w:shd w:val="clear" w:color="auto" w:fill="D9E0F1"/>
          </w:tcPr>
          <w:p>
            <w:pPr>
              <w:pStyle w:val="TableParagraph"/>
              <w:spacing w:line="240" w:lineRule="auto" w:before="2"/>
              <w:ind w:right="96"/>
              <w:rPr>
                <w:sz w:val="22"/>
              </w:rPr>
            </w:pPr>
            <w:r>
              <w:rPr>
                <w:spacing w:val="-2"/>
                <w:sz w:val="22"/>
              </w:rPr>
              <w:t>November</w:t>
            </w:r>
          </w:p>
          <w:p>
            <w:pPr>
              <w:pStyle w:val="TableParagraph"/>
              <w:spacing w:before="1"/>
              <w:ind w:right="95"/>
              <w:rPr>
                <w:sz w:val="22"/>
              </w:rPr>
            </w:pPr>
            <w:r>
              <w:rPr>
                <w:spacing w:val="-4"/>
                <w:sz w:val="22"/>
              </w:rPr>
              <w:t>2023</w:t>
            </w:r>
          </w:p>
        </w:tc>
        <w:tc>
          <w:tcPr>
            <w:tcW w:w="1564" w:type="dxa"/>
            <w:shd w:val="clear" w:color="auto" w:fill="D9E0F1"/>
          </w:tcPr>
          <w:p>
            <w:pPr>
              <w:pStyle w:val="TableParagraph"/>
              <w:spacing w:line="270" w:lineRule="atLeast"/>
              <w:ind w:left="228" w:right="92" w:firstLine="74"/>
              <w:jc w:val="left"/>
              <w:rPr>
                <w:sz w:val="22"/>
              </w:rPr>
            </w:pPr>
            <w:r>
              <w:rPr>
                <w:sz w:val="22"/>
              </w:rPr>
              <w:t>Change</w:t>
            </w:r>
            <w:r>
              <w:rPr>
                <w:spacing w:val="-13"/>
                <w:sz w:val="22"/>
              </w:rPr>
              <w:t> </w:t>
            </w:r>
            <w:r>
              <w:rPr>
                <w:sz w:val="22"/>
              </w:rPr>
              <w:t>from October</w:t>
            </w:r>
            <w:r>
              <w:rPr>
                <w:spacing w:val="-12"/>
                <w:sz w:val="22"/>
              </w:rPr>
              <w:t> </w:t>
            </w:r>
            <w:r>
              <w:rPr>
                <w:spacing w:val="-4"/>
                <w:sz w:val="22"/>
              </w:rPr>
              <w:t>2024</w:t>
            </w:r>
          </w:p>
        </w:tc>
        <w:tc>
          <w:tcPr>
            <w:tcW w:w="1710" w:type="dxa"/>
            <w:shd w:val="clear" w:color="auto" w:fill="D9E0F1"/>
          </w:tcPr>
          <w:p>
            <w:pPr>
              <w:pStyle w:val="TableParagraph"/>
              <w:spacing w:line="270" w:lineRule="atLeast"/>
              <w:ind w:left="160" w:right="92" w:firstLine="288"/>
              <w:jc w:val="left"/>
              <w:rPr>
                <w:sz w:val="22"/>
              </w:rPr>
            </w:pPr>
            <w:r>
              <w:rPr>
                <w:sz w:val="22"/>
              </w:rPr>
              <w:t>Change</w:t>
            </w:r>
            <w:r>
              <w:rPr>
                <w:spacing w:val="-13"/>
                <w:sz w:val="22"/>
              </w:rPr>
              <w:t> </w:t>
            </w:r>
            <w:r>
              <w:rPr>
                <w:sz w:val="22"/>
              </w:rPr>
              <w:t>from </w:t>
            </w:r>
            <w:r>
              <w:rPr>
                <w:spacing w:val="-2"/>
                <w:sz w:val="22"/>
              </w:rPr>
              <w:t>November</w:t>
            </w:r>
            <w:r>
              <w:rPr>
                <w:spacing w:val="1"/>
                <w:sz w:val="22"/>
              </w:rPr>
              <w:t> </w:t>
            </w:r>
            <w:r>
              <w:rPr>
                <w:spacing w:val="-4"/>
                <w:sz w:val="22"/>
              </w:rPr>
              <w:t>2023</w:t>
            </w:r>
          </w:p>
        </w:tc>
      </w:tr>
      <w:tr>
        <w:trPr>
          <w:trHeight w:val="268" w:hRule="atLeast"/>
        </w:trPr>
        <w:tc>
          <w:tcPr>
            <w:tcW w:w="3595" w:type="dxa"/>
            <w:tcBorders>
              <w:bottom w:val="single" w:sz="4" w:space="0" w:color="8EA9DB"/>
            </w:tcBorders>
          </w:tcPr>
          <w:p>
            <w:pPr>
              <w:pStyle w:val="TableParagraph"/>
              <w:ind w:left="108"/>
              <w:jc w:val="left"/>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bottom w:val="single" w:sz="4" w:space="0" w:color="8EA9DB"/>
            </w:tcBorders>
          </w:tcPr>
          <w:p>
            <w:pPr>
              <w:pStyle w:val="TableParagraph"/>
              <w:ind w:right="94"/>
              <w:rPr>
                <w:sz w:val="22"/>
              </w:rPr>
            </w:pPr>
            <w:r>
              <w:rPr>
                <w:spacing w:val="-2"/>
                <w:sz w:val="22"/>
              </w:rPr>
              <w:t>1,413,716</w:t>
            </w:r>
          </w:p>
        </w:tc>
        <w:tc>
          <w:tcPr>
            <w:tcW w:w="1235" w:type="dxa"/>
            <w:tcBorders>
              <w:bottom w:val="single" w:sz="4" w:space="0" w:color="8EA9DB"/>
            </w:tcBorders>
          </w:tcPr>
          <w:p>
            <w:pPr>
              <w:pStyle w:val="TableParagraph"/>
              <w:ind w:right="95"/>
              <w:rPr>
                <w:sz w:val="22"/>
              </w:rPr>
            </w:pPr>
            <w:r>
              <w:rPr>
                <w:spacing w:val="-2"/>
                <w:sz w:val="22"/>
              </w:rPr>
              <w:t>1,411,974</w:t>
            </w:r>
          </w:p>
        </w:tc>
        <w:tc>
          <w:tcPr>
            <w:tcW w:w="1162" w:type="dxa"/>
            <w:tcBorders>
              <w:bottom w:val="single" w:sz="4" w:space="0" w:color="8EA9DB"/>
            </w:tcBorders>
          </w:tcPr>
          <w:p>
            <w:pPr>
              <w:pStyle w:val="TableParagraph"/>
              <w:ind w:right="94"/>
              <w:rPr>
                <w:sz w:val="22"/>
              </w:rPr>
            </w:pPr>
            <w:r>
              <w:rPr>
                <w:spacing w:val="-2"/>
                <w:sz w:val="22"/>
              </w:rPr>
              <w:t>1,384,466</w:t>
            </w:r>
          </w:p>
        </w:tc>
        <w:tc>
          <w:tcPr>
            <w:tcW w:w="1564" w:type="dxa"/>
            <w:tcBorders>
              <w:bottom w:val="single" w:sz="4" w:space="0" w:color="8EA9DB"/>
            </w:tcBorders>
          </w:tcPr>
          <w:p>
            <w:pPr>
              <w:pStyle w:val="TableParagraph"/>
              <w:ind w:right="95"/>
              <w:rPr>
                <w:sz w:val="22"/>
              </w:rPr>
            </w:pPr>
            <w:r>
              <w:rPr>
                <w:spacing w:val="-2"/>
                <w:sz w:val="22"/>
              </w:rPr>
              <w:t>1,742</w:t>
            </w:r>
          </w:p>
        </w:tc>
        <w:tc>
          <w:tcPr>
            <w:tcW w:w="1710" w:type="dxa"/>
            <w:tcBorders>
              <w:bottom w:val="single" w:sz="4" w:space="0" w:color="8EA9DB"/>
            </w:tcBorders>
          </w:tcPr>
          <w:p>
            <w:pPr>
              <w:pStyle w:val="TableParagraph"/>
              <w:ind w:right="95"/>
              <w:rPr>
                <w:sz w:val="22"/>
              </w:rPr>
            </w:pPr>
            <w:r>
              <w:rPr>
                <w:spacing w:val="-2"/>
                <w:sz w:val="22"/>
              </w:rPr>
              <w:t>29,250</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ind w:left="306"/>
              <w:jc w:val="left"/>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ind w:right="94"/>
              <w:rPr>
                <w:sz w:val="22"/>
              </w:rPr>
            </w:pPr>
            <w:r>
              <w:rPr>
                <w:spacing w:val="-2"/>
                <w:sz w:val="22"/>
              </w:rPr>
              <w:t>1,367,088</w:t>
            </w:r>
          </w:p>
        </w:tc>
        <w:tc>
          <w:tcPr>
            <w:tcW w:w="1235" w:type="dxa"/>
            <w:tcBorders>
              <w:top w:val="single" w:sz="4" w:space="0" w:color="8EA9DB"/>
              <w:bottom w:val="single" w:sz="4" w:space="0" w:color="8EA9DB"/>
            </w:tcBorders>
            <w:shd w:val="clear" w:color="auto" w:fill="D9E0F1"/>
          </w:tcPr>
          <w:p>
            <w:pPr>
              <w:pStyle w:val="TableParagraph"/>
              <w:ind w:right="95"/>
              <w:rPr>
                <w:sz w:val="22"/>
              </w:rPr>
            </w:pPr>
            <w:r>
              <w:rPr>
                <w:spacing w:val="-2"/>
                <w:sz w:val="22"/>
              </w:rPr>
              <w:t>1,366,015</w:t>
            </w:r>
          </w:p>
        </w:tc>
        <w:tc>
          <w:tcPr>
            <w:tcW w:w="1162" w:type="dxa"/>
            <w:tcBorders>
              <w:top w:val="single" w:sz="4" w:space="0" w:color="8EA9DB"/>
              <w:bottom w:val="single" w:sz="4" w:space="0" w:color="8EA9DB"/>
            </w:tcBorders>
            <w:shd w:val="clear" w:color="auto" w:fill="D9E0F1"/>
          </w:tcPr>
          <w:p>
            <w:pPr>
              <w:pStyle w:val="TableParagraph"/>
              <w:ind w:right="94"/>
              <w:rPr>
                <w:sz w:val="22"/>
              </w:rPr>
            </w:pPr>
            <w:r>
              <w:rPr>
                <w:spacing w:val="-2"/>
                <w:sz w:val="22"/>
              </w:rPr>
              <w:t>1,333,373</w:t>
            </w:r>
          </w:p>
        </w:tc>
        <w:tc>
          <w:tcPr>
            <w:tcW w:w="1564" w:type="dxa"/>
            <w:tcBorders>
              <w:top w:val="single" w:sz="4" w:space="0" w:color="8EA9DB"/>
              <w:bottom w:val="single" w:sz="4" w:space="0" w:color="8EA9DB"/>
            </w:tcBorders>
            <w:shd w:val="clear" w:color="auto" w:fill="D9E0F1"/>
          </w:tcPr>
          <w:p>
            <w:pPr>
              <w:pStyle w:val="TableParagraph"/>
              <w:ind w:right="95"/>
              <w:rPr>
                <w:sz w:val="22"/>
              </w:rPr>
            </w:pPr>
            <w:r>
              <w:rPr>
                <w:spacing w:val="-2"/>
                <w:sz w:val="22"/>
              </w:rPr>
              <w:t>1,073</w:t>
            </w:r>
          </w:p>
        </w:tc>
        <w:tc>
          <w:tcPr>
            <w:tcW w:w="1710" w:type="dxa"/>
            <w:tcBorders>
              <w:top w:val="single" w:sz="4" w:space="0" w:color="8EA9DB"/>
              <w:bottom w:val="single" w:sz="4" w:space="0" w:color="8EA9DB"/>
            </w:tcBorders>
            <w:shd w:val="clear" w:color="auto" w:fill="D9E0F1"/>
          </w:tcPr>
          <w:p>
            <w:pPr>
              <w:pStyle w:val="TableParagraph"/>
              <w:ind w:right="95"/>
              <w:rPr>
                <w:sz w:val="22"/>
              </w:rPr>
            </w:pPr>
            <w:r>
              <w:rPr>
                <w:spacing w:val="-2"/>
                <w:sz w:val="22"/>
              </w:rPr>
              <w:t>33,715</w:t>
            </w:r>
          </w:p>
        </w:tc>
      </w:tr>
      <w:tr>
        <w:trPr>
          <w:trHeight w:val="269" w:hRule="atLeast"/>
        </w:trPr>
        <w:tc>
          <w:tcPr>
            <w:tcW w:w="3595" w:type="dxa"/>
            <w:tcBorders>
              <w:top w:val="single" w:sz="4" w:space="0" w:color="8EA9DB"/>
              <w:bottom w:val="single" w:sz="4" w:space="0" w:color="8EA9DB"/>
            </w:tcBorders>
          </w:tcPr>
          <w:p>
            <w:pPr>
              <w:pStyle w:val="TableParagraph"/>
              <w:spacing w:before="1"/>
              <w:ind w:left="306"/>
              <w:jc w:val="left"/>
              <w:rPr>
                <w:sz w:val="22"/>
              </w:rPr>
            </w:pPr>
            <w:r>
              <w:rPr>
                <w:spacing w:val="-2"/>
                <w:sz w:val="22"/>
              </w:rPr>
              <w:t>Unemployment</w:t>
            </w:r>
          </w:p>
        </w:tc>
        <w:tc>
          <w:tcPr>
            <w:tcW w:w="1260" w:type="dxa"/>
            <w:tcBorders>
              <w:top w:val="single" w:sz="4" w:space="0" w:color="8EA9DB"/>
              <w:bottom w:val="single" w:sz="4" w:space="0" w:color="8EA9DB"/>
            </w:tcBorders>
          </w:tcPr>
          <w:p>
            <w:pPr>
              <w:pStyle w:val="TableParagraph"/>
              <w:spacing w:before="1"/>
              <w:ind w:right="96"/>
              <w:rPr>
                <w:sz w:val="22"/>
              </w:rPr>
            </w:pPr>
            <w:r>
              <w:rPr>
                <w:spacing w:val="-2"/>
                <w:sz w:val="22"/>
              </w:rPr>
              <w:t>46,628</w:t>
            </w:r>
          </w:p>
        </w:tc>
        <w:tc>
          <w:tcPr>
            <w:tcW w:w="1235" w:type="dxa"/>
            <w:tcBorders>
              <w:top w:val="single" w:sz="4" w:space="0" w:color="8EA9DB"/>
              <w:bottom w:val="single" w:sz="4" w:space="0" w:color="8EA9DB"/>
            </w:tcBorders>
          </w:tcPr>
          <w:p>
            <w:pPr>
              <w:pStyle w:val="TableParagraph"/>
              <w:spacing w:before="1"/>
              <w:ind w:right="96"/>
              <w:rPr>
                <w:sz w:val="22"/>
              </w:rPr>
            </w:pPr>
            <w:r>
              <w:rPr>
                <w:spacing w:val="-2"/>
                <w:sz w:val="22"/>
              </w:rPr>
              <w:t>45,959</w:t>
            </w:r>
          </w:p>
        </w:tc>
        <w:tc>
          <w:tcPr>
            <w:tcW w:w="1162" w:type="dxa"/>
            <w:tcBorders>
              <w:top w:val="single" w:sz="4" w:space="0" w:color="8EA9DB"/>
              <w:bottom w:val="single" w:sz="4" w:space="0" w:color="8EA9DB"/>
            </w:tcBorders>
          </w:tcPr>
          <w:p>
            <w:pPr>
              <w:pStyle w:val="TableParagraph"/>
              <w:spacing w:before="1"/>
              <w:ind w:right="94"/>
              <w:rPr>
                <w:sz w:val="22"/>
              </w:rPr>
            </w:pPr>
            <w:r>
              <w:rPr>
                <w:spacing w:val="-2"/>
                <w:sz w:val="22"/>
              </w:rPr>
              <w:t>51,093</w:t>
            </w:r>
          </w:p>
        </w:tc>
        <w:tc>
          <w:tcPr>
            <w:tcW w:w="1564" w:type="dxa"/>
            <w:tcBorders>
              <w:top w:val="single" w:sz="4" w:space="0" w:color="8EA9DB"/>
              <w:bottom w:val="single" w:sz="4" w:space="0" w:color="8EA9DB"/>
            </w:tcBorders>
          </w:tcPr>
          <w:p>
            <w:pPr>
              <w:pStyle w:val="TableParagraph"/>
              <w:spacing w:before="1"/>
              <w:ind w:right="97"/>
              <w:rPr>
                <w:sz w:val="22"/>
              </w:rPr>
            </w:pPr>
            <w:r>
              <w:rPr>
                <w:spacing w:val="-5"/>
                <w:sz w:val="22"/>
              </w:rPr>
              <w:t>669</w:t>
            </w:r>
          </w:p>
        </w:tc>
        <w:tc>
          <w:tcPr>
            <w:tcW w:w="1710" w:type="dxa"/>
            <w:tcBorders>
              <w:top w:val="single" w:sz="4" w:space="0" w:color="8EA9DB"/>
              <w:bottom w:val="single" w:sz="4" w:space="0" w:color="8EA9DB"/>
            </w:tcBorders>
          </w:tcPr>
          <w:p>
            <w:pPr>
              <w:pStyle w:val="TableParagraph"/>
              <w:spacing w:before="1"/>
              <w:ind w:right="97"/>
              <w:rPr>
                <w:sz w:val="22"/>
              </w:rPr>
            </w:pPr>
            <w:r>
              <w:rPr>
                <w:spacing w:val="-2"/>
                <w:sz w:val="22"/>
              </w:rPr>
              <w:t>-4,465</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ind w:left="506"/>
              <w:jc w:val="left"/>
              <w:rPr>
                <w:sz w:val="22"/>
              </w:rPr>
            </w:pPr>
            <w:r>
              <w:rPr>
                <w:spacing w:val="-2"/>
                <w:sz w:val="22"/>
              </w:rPr>
              <w:t>Unemployment</w:t>
            </w:r>
            <w:r>
              <w:rPr>
                <w:spacing w:val="5"/>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ind w:right="97"/>
              <w:rPr>
                <w:sz w:val="22"/>
              </w:rPr>
            </w:pPr>
            <w:r>
              <w:rPr>
                <w:spacing w:val="-4"/>
                <w:sz w:val="22"/>
              </w:rPr>
              <w:t>3.3%</w:t>
            </w:r>
          </w:p>
        </w:tc>
        <w:tc>
          <w:tcPr>
            <w:tcW w:w="1235" w:type="dxa"/>
            <w:tcBorders>
              <w:top w:val="single" w:sz="4" w:space="0" w:color="8EA9DB"/>
              <w:bottom w:val="single" w:sz="4" w:space="0" w:color="8EA9DB"/>
            </w:tcBorders>
            <w:shd w:val="clear" w:color="auto" w:fill="D9E0F1"/>
          </w:tcPr>
          <w:p>
            <w:pPr>
              <w:pStyle w:val="TableParagraph"/>
              <w:ind w:right="97"/>
              <w:rPr>
                <w:sz w:val="22"/>
              </w:rPr>
            </w:pPr>
            <w:r>
              <w:rPr>
                <w:spacing w:val="-4"/>
                <w:sz w:val="22"/>
              </w:rPr>
              <w:t>3.3%</w:t>
            </w:r>
          </w:p>
        </w:tc>
        <w:tc>
          <w:tcPr>
            <w:tcW w:w="1162" w:type="dxa"/>
            <w:tcBorders>
              <w:top w:val="single" w:sz="4" w:space="0" w:color="8EA9DB"/>
              <w:bottom w:val="single" w:sz="4" w:space="0" w:color="8EA9DB"/>
            </w:tcBorders>
            <w:shd w:val="clear" w:color="auto" w:fill="D9E0F1"/>
          </w:tcPr>
          <w:p>
            <w:pPr>
              <w:pStyle w:val="TableParagraph"/>
              <w:ind w:right="96"/>
              <w:rPr>
                <w:sz w:val="22"/>
              </w:rPr>
            </w:pPr>
            <w:r>
              <w:rPr>
                <w:spacing w:val="-4"/>
                <w:sz w:val="22"/>
              </w:rPr>
              <w:t>3.7%</w:t>
            </w:r>
          </w:p>
        </w:tc>
        <w:tc>
          <w:tcPr>
            <w:tcW w:w="1564" w:type="dxa"/>
            <w:tcBorders>
              <w:top w:val="single" w:sz="4" w:space="0" w:color="8EA9DB"/>
              <w:bottom w:val="single" w:sz="4" w:space="0" w:color="8EA9DB"/>
            </w:tcBorders>
            <w:shd w:val="clear" w:color="auto" w:fill="D9E0F1"/>
          </w:tcPr>
          <w:p>
            <w:pPr>
              <w:pStyle w:val="TableParagraph"/>
              <w:ind w:right="97"/>
              <w:rPr>
                <w:sz w:val="22"/>
              </w:rPr>
            </w:pPr>
            <w:r>
              <w:rPr>
                <w:spacing w:val="-4"/>
                <w:sz w:val="22"/>
              </w:rPr>
              <w:t>0.0%</w:t>
            </w:r>
          </w:p>
        </w:tc>
        <w:tc>
          <w:tcPr>
            <w:tcW w:w="1710" w:type="dxa"/>
            <w:tcBorders>
              <w:top w:val="single" w:sz="4" w:space="0" w:color="8EA9DB"/>
              <w:bottom w:val="single" w:sz="4" w:space="0" w:color="8EA9DB"/>
            </w:tcBorders>
            <w:shd w:val="clear" w:color="auto" w:fill="D9E0F1"/>
          </w:tcPr>
          <w:p>
            <w:pPr>
              <w:pStyle w:val="TableParagraph"/>
              <w:ind w:right="97"/>
              <w:rPr>
                <w:sz w:val="22"/>
              </w:rPr>
            </w:pPr>
            <w:r>
              <w:rPr>
                <w:spacing w:val="-2"/>
                <w:sz w:val="22"/>
              </w:rPr>
              <w:t>-</w:t>
            </w:r>
            <w:r>
              <w:rPr>
                <w:spacing w:val="-4"/>
                <w:sz w:val="22"/>
              </w:rPr>
              <w:t>0.4%</w:t>
            </w:r>
          </w:p>
        </w:tc>
      </w:tr>
      <w:tr>
        <w:trPr>
          <w:trHeight w:val="268" w:hRule="atLeast"/>
        </w:trPr>
        <w:tc>
          <w:tcPr>
            <w:tcW w:w="3595" w:type="dxa"/>
            <w:tcBorders>
              <w:top w:val="single" w:sz="4" w:space="0" w:color="8EA9DB"/>
            </w:tcBorders>
          </w:tcPr>
          <w:p>
            <w:pPr>
              <w:pStyle w:val="TableParagraph"/>
              <w:ind w:left="506"/>
              <w:jc w:val="left"/>
              <w:rPr>
                <w:sz w:val="22"/>
              </w:rPr>
            </w:pPr>
            <w:r>
              <w:rPr>
                <w:sz w:val="22"/>
              </w:rPr>
              <w:t>Labor</w:t>
            </w:r>
            <w:r>
              <w:rPr>
                <w:spacing w:val="-10"/>
                <w:sz w:val="22"/>
              </w:rPr>
              <w:t> </w:t>
            </w:r>
            <w:r>
              <w:rPr>
                <w:sz w:val="22"/>
              </w:rPr>
              <w:t>Force</w:t>
            </w:r>
            <w:r>
              <w:rPr>
                <w:spacing w:val="-9"/>
                <w:sz w:val="22"/>
              </w:rPr>
              <w:t> </w:t>
            </w:r>
            <w:r>
              <w:rPr>
                <w:sz w:val="22"/>
              </w:rPr>
              <w:t>Participation</w:t>
            </w:r>
            <w:r>
              <w:rPr>
                <w:spacing w:val="-10"/>
                <w:sz w:val="22"/>
              </w:rPr>
              <w:t> </w:t>
            </w:r>
            <w:r>
              <w:rPr>
                <w:spacing w:val="-4"/>
                <w:sz w:val="22"/>
              </w:rPr>
              <w:t>Rate</w:t>
            </w:r>
          </w:p>
        </w:tc>
        <w:tc>
          <w:tcPr>
            <w:tcW w:w="1260" w:type="dxa"/>
            <w:tcBorders>
              <w:top w:val="single" w:sz="4" w:space="0" w:color="8EA9DB"/>
            </w:tcBorders>
          </w:tcPr>
          <w:p>
            <w:pPr>
              <w:pStyle w:val="TableParagraph"/>
              <w:ind w:right="97"/>
              <w:rPr>
                <w:sz w:val="22"/>
              </w:rPr>
            </w:pPr>
            <w:r>
              <w:rPr>
                <w:spacing w:val="-2"/>
                <w:sz w:val="22"/>
              </w:rPr>
              <w:t>58.2%</w:t>
            </w:r>
          </w:p>
        </w:tc>
        <w:tc>
          <w:tcPr>
            <w:tcW w:w="1235" w:type="dxa"/>
            <w:tcBorders>
              <w:top w:val="single" w:sz="4" w:space="0" w:color="8EA9DB"/>
            </w:tcBorders>
          </w:tcPr>
          <w:p>
            <w:pPr>
              <w:pStyle w:val="TableParagraph"/>
              <w:ind w:right="97"/>
              <w:rPr>
                <w:sz w:val="22"/>
              </w:rPr>
            </w:pPr>
            <w:r>
              <w:rPr>
                <w:spacing w:val="-2"/>
                <w:sz w:val="22"/>
              </w:rPr>
              <w:t>58.1%</w:t>
            </w:r>
          </w:p>
        </w:tc>
        <w:tc>
          <w:tcPr>
            <w:tcW w:w="1162" w:type="dxa"/>
            <w:tcBorders>
              <w:top w:val="single" w:sz="4" w:space="0" w:color="8EA9DB"/>
            </w:tcBorders>
          </w:tcPr>
          <w:p>
            <w:pPr>
              <w:pStyle w:val="TableParagraph"/>
              <w:ind w:right="96"/>
              <w:rPr>
                <w:sz w:val="22"/>
              </w:rPr>
            </w:pPr>
            <w:r>
              <w:rPr>
                <w:spacing w:val="-2"/>
                <w:sz w:val="22"/>
              </w:rPr>
              <w:t>57.6%</w:t>
            </w:r>
          </w:p>
        </w:tc>
        <w:tc>
          <w:tcPr>
            <w:tcW w:w="1564" w:type="dxa"/>
            <w:tcBorders>
              <w:top w:val="single" w:sz="4" w:space="0" w:color="8EA9DB"/>
            </w:tcBorders>
          </w:tcPr>
          <w:p>
            <w:pPr>
              <w:pStyle w:val="TableParagraph"/>
              <w:ind w:right="97"/>
              <w:rPr>
                <w:sz w:val="22"/>
              </w:rPr>
            </w:pPr>
            <w:r>
              <w:rPr>
                <w:spacing w:val="-4"/>
                <w:sz w:val="22"/>
              </w:rPr>
              <w:t>0.1%</w:t>
            </w:r>
          </w:p>
        </w:tc>
        <w:tc>
          <w:tcPr>
            <w:tcW w:w="1710" w:type="dxa"/>
            <w:tcBorders>
              <w:top w:val="single" w:sz="4" w:space="0" w:color="8EA9DB"/>
            </w:tcBorders>
          </w:tcPr>
          <w:p>
            <w:pPr>
              <w:pStyle w:val="TableParagraph"/>
              <w:ind w:right="97"/>
              <w:rPr>
                <w:sz w:val="22"/>
              </w:rPr>
            </w:pPr>
            <w:r>
              <w:rPr>
                <w:spacing w:val="-4"/>
                <w:sz w:val="22"/>
              </w:rPr>
              <w:t>0.6%</w:t>
            </w:r>
          </w:p>
        </w:tc>
      </w:tr>
    </w:tbl>
    <w:p>
      <w:pPr>
        <w:spacing w:before="108"/>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spacing w:before="39"/>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1160"/>
        <w:gridCol w:w="1160"/>
        <w:gridCol w:w="1161"/>
        <w:gridCol w:w="1159"/>
        <w:gridCol w:w="1161"/>
      </w:tblGrid>
      <w:tr>
        <w:trPr>
          <w:trHeight w:val="1074" w:hRule="atLeast"/>
        </w:trPr>
        <w:tc>
          <w:tcPr>
            <w:tcW w:w="4880" w:type="dxa"/>
            <w:shd w:val="clear" w:color="auto" w:fill="D9E0F1"/>
          </w:tcPr>
          <w:p>
            <w:pPr>
              <w:pStyle w:val="TableParagraph"/>
              <w:spacing w:line="240" w:lineRule="auto" w:before="246"/>
              <w:jc w:val="left"/>
              <w:rPr>
                <w:b/>
                <w:sz w:val="22"/>
              </w:rPr>
            </w:pPr>
          </w:p>
          <w:p>
            <w:pPr>
              <w:pStyle w:val="TableParagraph"/>
              <w:spacing w:line="270" w:lineRule="atLeast"/>
              <w:ind w:left="751" w:right="333" w:hanging="408"/>
              <w:jc w:val="left"/>
              <w:rPr>
                <w:sz w:val="22"/>
              </w:rPr>
            </w:pPr>
            <w:r>
              <w:rPr>
                <w:sz w:val="22"/>
              </w:rPr>
              <w:t>Industry</w:t>
            </w:r>
            <w:r>
              <w:rPr>
                <w:spacing w:val="-6"/>
                <w:sz w:val="22"/>
              </w:rPr>
              <w:t> </w:t>
            </w:r>
            <w:r>
              <w:rPr>
                <w:sz w:val="22"/>
              </w:rPr>
              <w:t>Sector</w:t>
            </w:r>
            <w:r>
              <w:rPr>
                <w:spacing w:val="-7"/>
                <w:sz w:val="22"/>
              </w:rPr>
              <w:t> </w:t>
            </w:r>
            <w:r>
              <w:rPr>
                <w:sz w:val="22"/>
              </w:rPr>
              <w:t>based</w:t>
            </w:r>
            <w:r>
              <w:rPr>
                <w:spacing w:val="-7"/>
                <w:sz w:val="22"/>
              </w:rPr>
              <w:t> </w:t>
            </w:r>
            <w:r>
              <w:rPr>
                <w:sz w:val="22"/>
              </w:rPr>
              <w:t>on</w:t>
            </w:r>
            <w:r>
              <w:rPr>
                <w:spacing w:val="-7"/>
                <w:sz w:val="22"/>
              </w:rPr>
              <w:t> </w:t>
            </w:r>
            <w:r>
              <w:rPr>
                <w:sz w:val="22"/>
              </w:rPr>
              <w:t>2022</w:t>
            </w:r>
            <w:r>
              <w:rPr>
                <w:spacing w:val="-7"/>
                <w:sz w:val="22"/>
              </w:rPr>
              <w:t> </w:t>
            </w:r>
            <w:r>
              <w:rPr>
                <w:sz w:val="22"/>
              </w:rPr>
              <w:t>North</w:t>
            </w:r>
            <w:r>
              <w:rPr>
                <w:spacing w:val="-7"/>
                <w:sz w:val="22"/>
              </w:rPr>
              <w:t> </w:t>
            </w:r>
            <w:r>
              <w:rPr>
                <w:sz w:val="22"/>
              </w:rPr>
              <w:t>American Industry Classification System (NAICS)</w:t>
            </w:r>
          </w:p>
        </w:tc>
        <w:tc>
          <w:tcPr>
            <w:tcW w:w="1160" w:type="dxa"/>
            <w:shd w:val="clear" w:color="auto" w:fill="D9E0F1"/>
          </w:tcPr>
          <w:p>
            <w:pPr>
              <w:pStyle w:val="TableParagraph"/>
              <w:spacing w:line="240" w:lineRule="auto"/>
              <w:jc w:val="left"/>
              <w:rPr>
                <w:b/>
                <w:sz w:val="22"/>
              </w:rPr>
            </w:pPr>
          </w:p>
          <w:p>
            <w:pPr>
              <w:pStyle w:val="TableParagraph"/>
              <w:spacing w:line="240" w:lineRule="auto"/>
              <w:jc w:val="left"/>
              <w:rPr>
                <w:b/>
                <w:sz w:val="22"/>
              </w:rPr>
            </w:pPr>
          </w:p>
          <w:p>
            <w:pPr>
              <w:pStyle w:val="TableParagraph"/>
              <w:spacing w:line="240" w:lineRule="auto" w:before="1"/>
              <w:ind w:right="95"/>
              <w:rPr>
                <w:sz w:val="22"/>
              </w:rPr>
            </w:pPr>
            <w:r>
              <w:rPr>
                <w:spacing w:val="-2"/>
                <w:sz w:val="22"/>
              </w:rPr>
              <w:t>November</w:t>
            </w:r>
          </w:p>
          <w:p>
            <w:pPr>
              <w:pStyle w:val="TableParagraph"/>
              <w:ind w:right="94"/>
              <w:rPr>
                <w:sz w:val="22"/>
              </w:rPr>
            </w:pPr>
            <w:r>
              <w:rPr>
                <w:spacing w:val="-4"/>
                <w:sz w:val="22"/>
              </w:rPr>
              <w:t>2024</w:t>
            </w:r>
          </w:p>
        </w:tc>
        <w:tc>
          <w:tcPr>
            <w:tcW w:w="1160" w:type="dxa"/>
            <w:shd w:val="clear" w:color="auto" w:fill="D9E0F1"/>
          </w:tcPr>
          <w:p>
            <w:pPr>
              <w:pStyle w:val="TableParagraph"/>
              <w:spacing w:line="240" w:lineRule="auto"/>
              <w:jc w:val="left"/>
              <w:rPr>
                <w:b/>
                <w:sz w:val="22"/>
              </w:rPr>
            </w:pPr>
          </w:p>
          <w:p>
            <w:pPr>
              <w:pStyle w:val="TableParagraph"/>
              <w:spacing w:line="240" w:lineRule="auto"/>
              <w:jc w:val="left"/>
              <w:rPr>
                <w:b/>
                <w:sz w:val="22"/>
              </w:rPr>
            </w:pPr>
          </w:p>
          <w:p>
            <w:pPr>
              <w:pStyle w:val="TableParagraph"/>
              <w:spacing w:line="240" w:lineRule="auto" w:before="1"/>
              <w:ind w:right="95"/>
              <w:rPr>
                <w:sz w:val="22"/>
              </w:rPr>
            </w:pPr>
            <w:r>
              <w:rPr>
                <w:spacing w:val="-2"/>
                <w:sz w:val="22"/>
              </w:rPr>
              <w:t>October</w:t>
            </w:r>
          </w:p>
          <w:p>
            <w:pPr>
              <w:pStyle w:val="TableParagraph"/>
              <w:ind w:right="95"/>
              <w:rPr>
                <w:sz w:val="22"/>
              </w:rPr>
            </w:pPr>
            <w:r>
              <w:rPr>
                <w:spacing w:val="-4"/>
                <w:sz w:val="22"/>
              </w:rPr>
              <w:t>2024</w:t>
            </w:r>
          </w:p>
        </w:tc>
        <w:tc>
          <w:tcPr>
            <w:tcW w:w="1161" w:type="dxa"/>
            <w:shd w:val="clear" w:color="auto" w:fill="D9E0F1"/>
          </w:tcPr>
          <w:p>
            <w:pPr>
              <w:pStyle w:val="TableParagraph"/>
              <w:spacing w:line="240" w:lineRule="auto"/>
              <w:jc w:val="left"/>
              <w:rPr>
                <w:b/>
                <w:sz w:val="22"/>
              </w:rPr>
            </w:pPr>
          </w:p>
          <w:p>
            <w:pPr>
              <w:pStyle w:val="TableParagraph"/>
              <w:spacing w:line="240" w:lineRule="auto"/>
              <w:jc w:val="left"/>
              <w:rPr>
                <w:b/>
                <w:sz w:val="22"/>
              </w:rPr>
            </w:pPr>
          </w:p>
          <w:p>
            <w:pPr>
              <w:pStyle w:val="TableParagraph"/>
              <w:spacing w:line="240" w:lineRule="auto" w:before="1"/>
              <w:ind w:right="95"/>
              <w:rPr>
                <w:sz w:val="22"/>
              </w:rPr>
            </w:pPr>
            <w:r>
              <w:rPr>
                <w:spacing w:val="-2"/>
                <w:sz w:val="22"/>
              </w:rPr>
              <w:t>November</w:t>
            </w:r>
          </w:p>
          <w:p>
            <w:pPr>
              <w:pStyle w:val="TableParagraph"/>
              <w:ind w:right="94"/>
              <w:rPr>
                <w:sz w:val="22"/>
              </w:rPr>
            </w:pPr>
            <w:r>
              <w:rPr>
                <w:spacing w:val="-4"/>
                <w:sz w:val="22"/>
              </w:rPr>
              <w:t>2023</w:t>
            </w:r>
          </w:p>
        </w:tc>
        <w:tc>
          <w:tcPr>
            <w:tcW w:w="1159" w:type="dxa"/>
            <w:shd w:val="clear" w:color="auto" w:fill="D9E0F1"/>
          </w:tcPr>
          <w:p>
            <w:pPr>
              <w:pStyle w:val="TableParagraph"/>
              <w:spacing w:line="240" w:lineRule="auto"/>
              <w:ind w:right="94"/>
              <w:rPr>
                <w:sz w:val="22"/>
              </w:rPr>
            </w:pPr>
            <w:r>
              <w:rPr>
                <w:spacing w:val="-2"/>
                <w:sz w:val="22"/>
              </w:rPr>
              <w:t>Change</w:t>
            </w:r>
          </w:p>
          <w:p>
            <w:pPr>
              <w:pStyle w:val="TableParagraph"/>
              <w:spacing w:line="240" w:lineRule="auto"/>
              <w:ind w:left="324" w:right="92" w:firstLine="294"/>
              <w:rPr>
                <w:sz w:val="22"/>
              </w:rPr>
            </w:pPr>
            <w:r>
              <w:rPr>
                <w:spacing w:val="-4"/>
                <w:sz w:val="22"/>
              </w:rPr>
              <w:t>from </w:t>
            </w:r>
            <w:r>
              <w:rPr>
                <w:spacing w:val="-2"/>
                <w:sz w:val="22"/>
              </w:rPr>
              <w:t>October</w:t>
            </w:r>
          </w:p>
          <w:p>
            <w:pPr>
              <w:pStyle w:val="TableParagraph"/>
              <w:spacing w:before="1"/>
              <w:ind w:right="93"/>
              <w:rPr>
                <w:sz w:val="22"/>
              </w:rPr>
            </w:pPr>
            <w:r>
              <w:rPr>
                <w:spacing w:val="-4"/>
                <w:sz w:val="22"/>
              </w:rPr>
              <w:t>2024</w:t>
            </w:r>
          </w:p>
        </w:tc>
        <w:tc>
          <w:tcPr>
            <w:tcW w:w="1161" w:type="dxa"/>
            <w:shd w:val="clear" w:color="auto" w:fill="D9E0F1"/>
          </w:tcPr>
          <w:p>
            <w:pPr>
              <w:pStyle w:val="TableParagraph"/>
              <w:spacing w:line="240" w:lineRule="auto"/>
              <w:ind w:right="93"/>
              <w:rPr>
                <w:sz w:val="22"/>
              </w:rPr>
            </w:pPr>
            <w:r>
              <w:rPr>
                <w:spacing w:val="-2"/>
                <w:sz w:val="22"/>
              </w:rPr>
              <w:t>Change</w:t>
            </w:r>
          </w:p>
          <w:p>
            <w:pPr>
              <w:pStyle w:val="TableParagraph"/>
              <w:spacing w:line="240" w:lineRule="auto"/>
              <w:ind w:left="112" w:right="93" w:firstLine="507"/>
              <w:rPr>
                <w:sz w:val="22"/>
              </w:rPr>
            </w:pPr>
            <w:r>
              <w:rPr>
                <w:spacing w:val="-4"/>
                <w:sz w:val="22"/>
              </w:rPr>
              <w:t>from </w:t>
            </w:r>
            <w:r>
              <w:rPr>
                <w:spacing w:val="-2"/>
                <w:sz w:val="22"/>
              </w:rPr>
              <w:t>November</w:t>
            </w:r>
          </w:p>
          <w:p>
            <w:pPr>
              <w:pStyle w:val="TableParagraph"/>
              <w:spacing w:before="1"/>
              <w:ind w:right="93"/>
              <w:rPr>
                <w:sz w:val="22"/>
              </w:rPr>
            </w:pPr>
            <w:r>
              <w:rPr>
                <w:spacing w:val="-4"/>
                <w:sz w:val="22"/>
              </w:rPr>
              <w:t>2023</w:t>
            </w:r>
          </w:p>
        </w:tc>
      </w:tr>
      <w:tr>
        <w:trPr>
          <w:trHeight w:val="299" w:hRule="atLeast"/>
        </w:trPr>
        <w:tc>
          <w:tcPr>
            <w:tcW w:w="4880" w:type="dxa"/>
            <w:tcBorders>
              <w:bottom w:val="single" w:sz="4" w:space="0" w:color="8EA9DB"/>
            </w:tcBorders>
          </w:tcPr>
          <w:p>
            <w:pPr>
              <w:pStyle w:val="TableParagraph"/>
              <w:spacing w:before="31"/>
              <w:ind w:left="107"/>
              <w:jc w:val="left"/>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60" w:type="dxa"/>
            <w:tcBorders>
              <w:bottom w:val="single" w:sz="4" w:space="0" w:color="8EA9DB"/>
            </w:tcBorders>
          </w:tcPr>
          <w:p>
            <w:pPr>
              <w:pStyle w:val="TableParagraph"/>
              <w:spacing w:before="31"/>
              <w:ind w:right="95"/>
              <w:rPr>
                <w:sz w:val="22"/>
              </w:rPr>
            </w:pPr>
            <w:r>
              <w:rPr>
                <w:spacing w:val="-2"/>
                <w:sz w:val="22"/>
              </w:rPr>
              <w:t>1384.1</w:t>
            </w:r>
          </w:p>
        </w:tc>
        <w:tc>
          <w:tcPr>
            <w:tcW w:w="1160" w:type="dxa"/>
            <w:tcBorders>
              <w:bottom w:val="single" w:sz="4" w:space="0" w:color="8EA9DB"/>
            </w:tcBorders>
          </w:tcPr>
          <w:p>
            <w:pPr>
              <w:pStyle w:val="TableParagraph"/>
              <w:spacing w:before="31"/>
              <w:ind w:right="96"/>
              <w:rPr>
                <w:sz w:val="22"/>
              </w:rPr>
            </w:pPr>
            <w:r>
              <w:rPr>
                <w:spacing w:val="-2"/>
                <w:sz w:val="22"/>
              </w:rPr>
              <w:t>1384.6</w:t>
            </w:r>
          </w:p>
        </w:tc>
        <w:tc>
          <w:tcPr>
            <w:tcW w:w="1161" w:type="dxa"/>
            <w:tcBorders>
              <w:bottom w:val="single" w:sz="4" w:space="0" w:color="8EA9DB"/>
            </w:tcBorders>
          </w:tcPr>
          <w:p>
            <w:pPr>
              <w:pStyle w:val="TableParagraph"/>
              <w:spacing w:before="31"/>
              <w:ind w:right="95"/>
              <w:rPr>
                <w:sz w:val="22"/>
              </w:rPr>
            </w:pPr>
            <w:r>
              <w:rPr>
                <w:spacing w:val="-2"/>
                <w:sz w:val="22"/>
              </w:rPr>
              <w:t>1361.5</w:t>
            </w:r>
          </w:p>
        </w:tc>
        <w:tc>
          <w:tcPr>
            <w:tcW w:w="1159" w:type="dxa"/>
            <w:tcBorders>
              <w:bottom w:val="single" w:sz="4" w:space="0" w:color="8EA9DB"/>
            </w:tcBorders>
          </w:tcPr>
          <w:p>
            <w:pPr>
              <w:pStyle w:val="TableParagraph"/>
              <w:spacing w:before="31"/>
              <w:ind w:right="93"/>
              <w:rPr>
                <w:sz w:val="22"/>
              </w:rPr>
            </w:pPr>
            <w:r>
              <w:rPr>
                <w:spacing w:val="-2"/>
                <w:sz w:val="22"/>
              </w:rPr>
              <w:t>-</w:t>
            </w:r>
            <w:r>
              <w:rPr>
                <w:spacing w:val="-5"/>
                <w:sz w:val="22"/>
              </w:rPr>
              <w:t>0.5</w:t>
            </w:r>
          </w:p>
        </w:tc>
        <w:tc>
          <w:tcPr>
            <w:tcW w:w="1161" w:type="dxa"/>
            <w:tcBorders>
              <w:bottom w:val="single" w:sz="4" w:space="0" w:color="8EA9DB"/>
            </w:tcBorders>
          </w:tcPr>
          <w:p>
            <w:pPr>
              <w:pStyle w:val="TableParagraph"/>
              <w:spacing w:before="31"/>
              <w:ind w:right="94"/>
              <w:rPr>
                <w:sz w:val="22"/>
              </w:rPr>
            </w:pPr>
            <w:r>
              <w:rPr>
                <w:spacing w:val="-4"/>
                <w:sz w:val="22"/>
              </w:rPr>
              <w:t>22.6</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7"/>
              <w:jc w:val="left"/>
              <w:rPr>
                <w:sz w:val="22"/>
              </w:rPr>
            </w:pPr>
            <w:r>
              <w:rPr>
                <w:sz w:val="22"/>
              </w:rPr>
              <w:t>Goods</w:t>
            </w:r>
            <w:r>
              <w:rPr>
                <w:spacing w:val="-9"/>
                <w:sz w:val="22"/>
              </w:rPr>
              <w:t> </w:t>
            </w:r>
            <w:r>
              <w:rPr>
                <w:spacing w:val="-2"/>
                <w:sz w:val="22"/>
              </w:rPr>
              <w:t>Producing</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235.6</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236.0</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231.2</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0.4</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4.4</w:t>
            </w:r>
          </w:p>
        </w:tc>
      </w:tr>
      <w:tr>
        <w:trPr>
          <w:trHeight w:val="300" w:hRule="atLeast"/>
        </w:trPr>
        <w:tc>
          <w:tcPr>
            <w:tcW w:w="4880" w:type="dxa"/>
            <w:tcBorders>
              <w:top w:val="single" w:sz="4" w:space="0" w:color="8EA9DB"/>
              <w:bottom w:val="single" w:sz="4" w:space="0" w:color="8EA9DB"/>
            </w:tcBorders>
          </w:tcPr>
          <w:p>
            <w:pPr>
              <w:pStyle w:val="TableParagraph"/>
              <w:spacing w:before="32"/>
              <w:ind w:left="355"/>
              <w:jc w:val="left"/>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60" w:type="dxa"/>
            <w:tcBorders>
              <w:top w:val="single" w:sz="4" w:space="0" w:color="8EA9DB"/>
              <w:bottom w:val="single" w:sz="4" w:space="0" w:color="8EA9DB"/>
            </w:tcBorders>
          </w:tcPr>
          <w:p>
            <w:pPr>
              <w:pStyle w:val="TableParagraph"/>
              <w:spacing w:before="32"/>
              <w:ind w:right="94"/>
              <w:rPr>
                <w:sz w:val="22"/>
              </w:rPr>
            </w:pPr>
            <w:r>
              <w:rPr>
                <w:spacing w:val="-4"/>
                <w:sz w:val="22"/>
              </w:rPr>
              <w:t>72.0</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73.2</w:t>
            </w:r>
          </w:p>
        </w:tc>
        <w:tc>
          <w:tcPr>
            <w:tcW w:w="1161" w:type="dxa"/>
            <w:tcBorders>
              <w:top w:val="single" w:sz="4" w:space="0" w:color="8EA9DB"/>
              <w:bottom w:val="single" w:sz="4" w:space="0" w:color="8EA9DB"/>
            </w:tcBorders>
          </w:tcPr>
          <w:p>
            <w:pPr>
              <w:pStyle w:val="TableParagraph"/>
              <w:spacing w:before="32"/>
              <w:ind w:right="95"/>
              <w:rPr>
                <w:sz w:val="22"/>
              </w:rPr>
            </w:pPr>
            <w:r>
              <w:rPr>
                <w:spacing w:val="-4"/>
                <w:sz w:val="22"/>
              </w:rPr>
              <w:t>70.6</w:t>
            </w:r>
          </w:p>
        </w:tc>
        <w:tc>
          <w:tcPr>
            <w:tcW w:w="1159" w:type="dxa"/>
            <w:tcBorders>
              <w:top w:val="single" w:sz="4" w:space="0" w:color="8EA9DB"/>
              <w:bottom w:val="single" w:sz="4" w:space="0" w:color="8EA9DB"/>
            </w:tcBorders>
          </w:tcPr>
          <w:p>
            <w:pPr>
              <w:pStyle w:val="TableParagraph"/>
              <w:spacing w:before="32"/>
              <w:ind w:right="93"/>
              <w:rPr>
                <w:sz w:val="22"/>
              </w:rPr>
            </w:pPr>
            <w:r>
              <w:rPr>
                <w:spacing w:val="-2"/>
                <w:sz w:val="22"/>
              </w:rPr>
              <w:t>-</w:t>
            </w:r>
            <w:r>
              <w:rPr>
                <w:spacing w:val="-5"/>
                <w:sz w:val="22"/>
              </w:rPr>
              <w:t>1.2</w:t>
            </w:r>
          </w:p>
        </w:tc>
        <w:tc>
          <w:tcPr>
            <w:tcW w:w="1161" w:type="dxa"/>
            <w:tcBorders>
              <w:top w:val="single" w:sz="4" w:space="0" w:color="8EA9DB"/>
              <w:bottom w:val="single" w:sz="4" w:space="0" w:color="8EA9DB"/>
            </w:tcBorders>
          </w:tcPr>
          <w:p>
            <w:pPr>
              <w:pStyle w:val="TableParagraph"/>
              <w:spacing w:before="32"/>
              <w:ind w:right="94"/>
              <w:rPr>
                <w:sz w:val="22"/>
              </w:rPr>
            </w:pPr>
            <w:r>
              <w:rPr>
                <w:spacing w:val="-5"/>
                <w:sz w:val="22"/>
              </w:rPr>
              <w:t>1.4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jc w:val="left"/>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5"/>
                <w:sz w:val="22"/>
              </w:rPr>
              <w:t>5.3</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5"/>
                <w:sz w:val="22"/>
              </w:rPr>
              <w:t>5.4</w:t>
            </w:r>
          </w:p>
        </w:tc>
        <w:tc>
          <w:tcPr>
            <w:tcW w:w="1161"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5"/>
                <w:sz w:val="22"/>
              </w:rPr>
              <w:t>5.2</w:t>
            </w:r>
          </w:p>
        </w:tc>
        <w:tc>
          <w:tcPr>
            <w:tcW w:w="1159"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2"/>
                <w:sz w:val="22"/>
              </w:rPr>
              <w:t>-</w:t>
            </w:r>
            <w:r>
              <w:rPr>
                <w:b/>
                <w:spacing w:val="-5"/>
                <w:sz w:val="22"/>
              </w:rPr>
              <w:t>0.1</w:t>
            </w:r>
          </w:p>
        </w:tc>
        <w:tc>
          <w:tcPr>
            <w:tcW w:w="1161"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jc w:val="left"/>
              <w:rPr>
                <w:b/>
                <w:sz w:val="22"/>
              </w:rPr>
            </w:pPr>
            <w:r>
              <w:rPr>
                <w:b/>
                <w:spacing w:val="-2"/>
                <w:sz w:val="22"/>
              </w:rPr>
              <w:t>Construction</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4"/>
                <w:sz w:val="22"/>
              </w:rPr>
              <w:t>66.7</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4"/>
                <w:sz w:val="22"/>
              </w:rPr>
              <w:t>67.8</w:t>
            </w:r>
          </w:p>
        </w:tc>
        <w:tc>
          <w:tcPr>
            <w:tcW w:w="1161" w:type="dxa"/>
            <w:tcBorders>
              <w:top w:val="single" w:sz="4" w:space="0" w:color="8EA9DB"/>
              <w:bottom w:val="single" w:sz="4" w:space="0" w:color="8EA9DB"/>
            </w:tcBorders>
          </w:tcPr>
          <w:p>
            <w:pPr>
              <w:pStyle w:val="TableParagraph"/>
              <w:spacing w:before="31"/>
              <w:ind w:right="94"/>
              <w:rPr>
                <w:b/>
                <w:sz w:val="22"/>
              </w:rPr>
            </w:pPr>
            <w:r>
              <w:rPr>
                <w:b/>
                <w:spacing w:val="-4"/>
                <w:sz w:val="22"/>
              </w:rPr>
              <w:t>65.4</w:t>
            </w:r>
          </w:p>
        </w:tc>
        <w:tc>
          <w:tcPr>
            <w:tcW w:w="1159" w:type="dxa"/>
            <w:tcBorders>
              <w:top w:val="single" w:sz="4" w:space="0" w:color="8EA9DB"/>
              <w:bottom w:val="single" w:sz="4" w:space="0" w:color="8EA9DB"/>
            </w:tcBorders>
          </w:tcPr>
          <w:p>
            <w:pPr>
              <w:pStyle w:val="TableParagraph"/>
              <w:spacing w:before="31"/>
              <w:ind w:right="92"/>
              <w:rPr>
                <w:b/>
                <w:sz w:val="22"/>
              </w:rPr>
            </w:pPr>
            <w:r>
              <w:rPr>
                <w:b/>
                <w:spacing w:val="-2"/>
                <w:sz w:val="22"/>
              </w:rPr>
              <w:t>-</w:t>
            </w:r>
            <w:r>
              <w:rPr>
                <w:b/>
                <w:spacing w:val="-5"/>
                <w:sz w:val="22"/>
              </w:rPr>
              <w:t>1.1</w:t>
            </w:r>
          </w:p>
        </w:tc>
        <w:tc>
          <w:tcPr>
            <w:tcW w:w="1161" w:type="dxa"/>
            <w:tcBorders>
              <w:top w:val="single" w:sz="4" w:space="0" w:color="8EA9DB"/>
              <w:bottom w:val="single" w:sz="4" w:space="0" w:color="8EA9DB"/>
            </w:tcBorders>
          </w:tcPr>
          <w:p>
            <w:pPr>
              <w:pStyle w:val="TableParagraph"/>
              <w:spacing w:before="31"/>
              <w:ind w:right="93"/>
              <w:rPr>
                <w:b/>
                <w:sz w:val="22"/>
              </w:rPr>
            </w:pPr>
            <w:r>
              <w:rPr>
                <w:b/>
                <w:spacing w:val="-5"/>
                <w:sz w:val="22"/>
              </w:rPr>
              <w:t>1.3</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jc w:val="left"/>
              <w:rPr>
                <w:sz w:val="22"/>
              </w:rPr>
            </w:pPr>
            <w:r>
              <w:rPr>
                <w:sz w:val="22"/>
              </w:rPr>
              <w:t>Specialty</w:t>
            </w:r>
            <w:r>
              <w:rPr>
                <w:spacing w:val="-10"/>
                <w:sz w:val="22"/>
              </w:rPr>
              <w:t> </w:t>
            </w:r>
            <w:r>
              <w:rPr>
                <w:sz w:val="22"/>
              </w:rPr>
              <w:t>Trade</w:t>
            </w:r>
            <w:r>
              <w:rPr>
                <w:spacing w:val="-9"/>
                <w:sz w:val="22"/>
              </w:rPr>
              <w:t> </w:t>
            </w:r>
            <w:r>
              <w:rPr>
                <w:spacing w:val="-2"/>
                <w:sz w:val="22"/>
              </w:rPr>
              <w:t>Contractors</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4"/>
                <w:sz w:val="22"/>
              </w:rPr>
              <w:t>42.7</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43.7</w:t>
            </w:r>
          </w:p>
        </w:tc>
        <w:tc>
          <w:tcPr>
            <w:tcW w:w="1161"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41.4</w:t>
            </w:r>
          </w:p>
        </w:tc>
        <w:tc>
          <w:tcPr>
            <w:tcW w:w="1159" w:type="dxa"/>
            <w:tcBorders>
              <w:top w:val="single" w:sz="4" w:space="0" w:color="8EA9DB"/>
              <w:bottom w:val="single" w:sz="4" w:space="0" w:color="8EA9DB"/>
            </w:tcBorders>
            <w:shd w:val="clear" w:color="auto" w:fill="D9E0F1"/>
          </w:tcPr>
          <w:p>
            <w:pPr>
              <w:pStyle w:val="TableParagraph"/>
              <w:spacing w:before="32"/>
              <w:ind w:right="93"/>
              <w:rPr>
                <w:sz w:val="22"/>
              </w:rPr>
            </w:pPr>
            <w:r>
              <w:rPr>
                <w:spacing w:val="-2"/>
                <w:sz w:val="22"/>
              </w:rPr>
              <w:t>-</w:t>
            </w:r>
            <w:r>
              <w:rPr>
                <w:spacing w:val="-5"/>
                <w:sz w:val="22"/>
              </w:rPr>
              <w:t>1.0</w:t>
            </w:r>
          </w:p>
        </w:tc>
        <w:tc>
          <w:tcPr>
            <w:tcW w:w="1161"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1.3</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jc w:val="left"/>
              <w:rPr>
                <w:b/>
                <w:sz w:val="22"/>
              </w:rPr>
            </w:pPr>
            <w:r>
              <w:rPr>
                <w:b/>
                <w:spacing w:val="-2"/>
                <w:sz w:val="22"/>
              </w:rPr>
              <w:t>Manufacturing</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163.6</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162.8</w:t>
            </w:r>
          </w:p>
        </w:tc>
        <w:tc>
          <w:tcPr>
            <w:tcW w:w="1161" w:type="dxa"/>
            <w:tcBorders>
              <w:top w:val="single" w:sz="4" w:space="0" w:color="8EA9DB"/>
              <w:bottom w:val="single" w:sz="4" w:space="0" w:color="8EA9DB"/>
            </w:tcBorders>
          </w:tcPr>
          <w:p>
            <w:pPr>
              <w:pStyle w:val="TableParagraph"/>
              <w:spacing w:before="31"/>
              <w:ind w:right="94"/>
              <w:rPr>
                <w:b/>
                <w:sz w:val="22"/>
              </w:rPr>
            </w:pPr>
            <w:r>
              <w:rPr>
                <w:b/>
                <w:spacing w:val="-2"/>
                <w:sz w:val="22"/>
              </w:rPr>
              <w:t>160.6</w:t>
            </w:r>
          </w:p>
        </w:tc>
        <w:tc>
          <w:tcPr>
            <w:tcW w:w="1159" w:type="dxa"/>
            <w:tcBorders>
              <w:top w:val="single" w:sz="4" w:space="0" w:color="8EA9DB"/>
              <w:bottom w:val="single" w:sz="4" w:space="0" w:color="8EA9DB"/>
            </w:tcBorders>
          </w:tcPr>
          <w:p>
            <w:pPr>
              <w:pStyle w:val="TableParagraph"/>
              <w:spacing w:before="31"/>
              <w:ind w:right="92"/>
              <w:rPr>
                <w:b/>
                <w:sz w:val="22"/>
              </w:rPr>
            </w:pPr>
            <w:r>
              <w:rPr>
                <w:b/>
                <w:spacing w:val="-5"/>
                <w:sz w:val="22"/>
              </w:rPr>
              <w:t>0.8</w:t>
            </w:r>
          </w:p>
        </w:tc>
        <w:tc>
          <w:tcPr>
            <w:tcW w:w="1161" w:type="dxa"/>
            <w:tcBorders>
              <w:top w:val="single" w:sz="4" w:space="0" w:color="8EA9DB"/>
              <w:bottom w:val="single" w:sz="4" w:space="0" w:color="8EA9DB"/>
            </w:tcBorders>
          </w:tcPr>
          <w:p>
            <w:pPr>
              <w:pStyle w:val="TableParagraph"/>
              <w:spacing w:before="31"/>
              <w:ind w:right="93"/>
              <w:rPr>
                <w:b/>
                <w:sz w:val="22"/>
              </w:rPr>
            </w:pPr>
            <w:r>
              <w:rPr>
                <w:b/>
                <w:spacing w:val="-5"/>
                <w:sz w:val="22"/>
              </w:rPr>
              <w:t>3.0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jc w:val="left"/>
              <w:rPr>
                <w:sz w:val="22"/>
              </w:rPr>
            </w:pPr>
            <w:r>
              <w:rPr>
                <w:sz w:val="22"/>
              </w:rPr>
              <w:t>Durable</w:t>
            </w:r>
            <w:r>
              <w:rPr>
                <w:spacing w:val="-9"/>
                <w:sz w:val="22"/>
              </w:rPr>
              <w:t> </w:t>
            </w:r>
            <w:r>
              <w:rPr>
                <w:spacing w:val="-2"/>
                <w:sz w:val="22"/>
              </w:rPr>
              <w:t>Goods</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78.4</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77.7</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76.3</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0.7</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2.1</w:t>
            </w:r>
          </w:p>
        </w:tc>
      </w:tr>
      <w:tr>
        <w:trPr>
          <w:trHeight w:val="300" w:hRule="atLeast"/>
        </w:trPr>
        <w:tc>
          <w:tcPr>
            <w:tcW w:w="4880" w:type="dxa"/>
            <w:tcBorders>
              <w:top w:val="single" w:sz="4" w:space="0" w:color="8EA9DB"/>
              <w:bottom w:val="single" w:sz="4" w:space="0" w:color="8EA9DB"/>
            </w:tcBorders>
          </w:tcPr>
          <w:p>
            <w:pPr>
              <w:pStyle w:val="TableParagraph"/>
              <w:spacing w:before="32"/>
              <w:ind w:left="853"/>
              <w:jc w:val="left"/>
              <w:rPr>
                <w:sz w:val="22"/>
              </w:rPr>
            </w:pPr>
            <w:r>
              <w:rPr>
                <w:spacing w:val="-2"/>
                <w:sz w:val="22"/>
              </w:rPr>
              <w:t>Nondurable</w:t>
            </w:r>
            <w:r>
              <w:rPr>
                <w:spacing w:val="6"/>
                <w:sz w:val="22"/>
              </w:rPr>
              <w:t> </w:t>
            </w:r>
            <w:r>
              <w:rPr>
                <w:spacing w:val="-4"/>
                <w:sz w:val="22"/>
              </w:rPr>
              <w:t>Goods</w:t>
            </w:r>
          </w:p>
        </w:tc>
        <w:tc>
          <w:tcPr>
            <w:tcW w:w="1160" w:type="dxa"/>
            <w:tcBorders>
              <w:top w:val="single" w:sz="4" w:space="0" w:color="8EA9DB"/>
              <w:bottom w:val="single" w:sz="4" w:space="0" w:color="8EA9DB"/>
            </w:tcBorders>
          </w:tcPr>
          <w:p>
            <w:pPr>
              <w:pStyle w:val="TableParagraph"/>
              <w:spacing w:before="32"/>
              <w:ind w:right="94"/>
              <w:rPr>
                <w:sz w:val="22"/>
              </w:rPr>
            </w:pPr>
            <w:r>
              <w:rPr>
                <w:spacing w:val="-4"/>
                <w:sz w:val="22"/>
              </w:rPr>
              <w:t>85.2</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85.1</w:t>
            </w:r>
          </w:p>
        </w:tc>
        <w:tc>
          <w:tcPr>
            <w:tcW w:w="1161" w:type="dxa"/>
            <w:tcBorders>
              <w:top w:val="single" w:sz="4" w:space="0" w:color="8EA9DB"/>
              <w:bottom w:val="single" w:sz="4" w:space="0" w:color="8EA9DB"/>
            </w:tcBorders>
          </w:tcPr>
          <w:p>
            <w:pPr>
              <w:pStyle w:val="TableParagraph"/>
              <w:spacing w:before="32"/>
              <w:ind w:right="95"/>
              <w:rPr>
                <w:sz w:val="22"/>
              </w:rPr>
            </w:pPr>
            <w:r>
              <w:rPr>
                <w:spacing w:val="-4"/>
                <w:sz w:val="22"/>
              </w:rPr>
              <w:t>84.3</w:t>
            </w:r>
          </w:p>
        </w:tc>
        <w:tc>
          <w:tcPr>
            <w:tcW w:w="1159" w:type="dxa"/>
            <w:tcBorders>
              <w:top w:val="single" w:sz="4" w:space="0" w:color="8EA9DB"/>
              <w:bottom w:val="single" w:sz="4" w:space="0" w:color="8EA9DB"/>
            </w:tcBorders>
          </w:tcPr>
          <w:p>
            <w:pPr>
              <w:pStyle w:val="TableParagraph"/>
              <w:spacing w:before="32"/>
              <w:ind w:right="93"/>
              <w:rPr>
                <w:sz w:val="22"/>
              </w:rPr>
            </w:pPr>
            <w:r>
              <w:rPr>
                <w:spacing w:val="-5"/>
                <w:sz w:val="22"/>
              </w:rPr>
              <w:t>0.1</w:t>
            </w:r>
          </w:p>
        </w:tc>
        <w:tc>
          <w:tcPr>
            <w:tcW w:w="1161" w:type="dxa"/>
            <w:tcBorders>
              <w:top w:val="single" w:sz="4" w:space="0" w:color="8EA9DB"/>
              <w:bottom w:val="single" w:sz="4" w:space="0" w:color="8EA9DB"/>
            </w:tcBorders>
          </w:tcPr>
          <w:p>
            <w:pPr>
              <w:pStyle w:val="TableParagraph"/>
              <w:spacing w:before="32"/>
              <w:ind w:right="94"/>
              <w:rPr>
                <w:sz w:val="22"/>
              </w:rPr>
            </w:pPr>
            <w:r>
              <w:rPr>
                <w:spacing w:val="-5"/>
                <w:sz w:val="22"/>
              </w:rPr>
              <w:t>0.9</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206"/>
              <w:jc w:val="left"/>
              <w:rPr>
                <w:sz w:val="22"/>
              </w:rPr>
            </w:pPr>
            <w:r>
              <w:rPr>
                <w:sz w:val="22"/>
              </w:rPr>
              <w:t>Service</w:t>
            </w:r>
            <w:r>
              <w:rPr>
                <w:spacing w:val="-9"/>
                <w:sz w:val="22"/>
              </w:rPr>
              <w:t> </w:t>
            </w:r>
            <w:r>
              <w:rPr>
                <w:spacing w:val="-2"/>
                <w:sz w:val="22"/>
              </w:rPr>
              <w:t>Providing</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1148.5</w:t>
            </w:r>
          </w:p>
        </w:tc>
        <w:tc>
          <w:tcPr>
            <w:tcW w:w="1160" w:type="dxa"/>
            <w:tcBorders>
              <w:top w:val="single" w:sz="4" w:space="0" w:color="8EA9DB"/>
              <w:bottom w:val="single" w:sz="4" w:space="0" w:color="8EA9DB"/>
            </w:tcBorders>
            <w:shd w:val="clear" w:color="auto" w:fill="D9E0F1"/>
          </w:tcPr>
          <w:p>
            <w:pPr>
              <w:pStyle w:val="TableParagraph"/>
              <w:spacing w:before="31"/>
              <w:ind w:right="96"/>
              <w:rPr>
                <w:sz w:val="22"/>
              </w:rPr>
            </w:pPr>
            <w:r>
              <w:rPr>
                <w:spacing w:val="-2"/>
                <w:sz w:val="22"/>
              </w:rPr>
              <w:t>1148.6</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1130.3</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0.1</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18.2</w:t>
            </w:r>
          </w:p>
        </w:tc>
      </w:tr>
      <w:tr>
        <w:trPr>
          <w:trHeight w:val="299" w:hRule="atLeast"/>
        </w:trPr>
        <w:tc>
          <w:tcPr>
            <w:tcW w:w="4880" w:type="dxa"/>
            <w:tcBorders>
              <w:top w:val="single" w:sz="4" w:space="0" w:color="8EA9DB"/>
              <w:bottom w:val="single" w:sz="4" w:space="0" w:color="8EA9DB"/>
            </w:tcBorders>
          </w:tcPr>
          <w:p>
            <w:pPr>
              <w:pStyle w:val="TableParagraph"/>
              <w:spacing w:before="31"/>
              <w:ind w:left="603"/>
              <w:jc w:val="left"/>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271.4</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270.4</w:t>
            </w:r>
          </w:p>
        </w:tc>
        <w:tc>
          <w:tcPr>
            <w:tcW w:w="1161" w:type="dxa"/>
            <w:tcBorders>
              <w:top w:val="single" w:sz="4" w:space="0" w:color="8EA9DB"/>
              <w:bottom w:val="single" w:sz="4" w:space="0" w:color="8EA9DB"/>
            </w:tcBorders>
          </w:tcPr>
          <w:p>
            <w:pPr>
              <w:pStyle w:val="TableParagraph"/>
              <w:spacing w:before="31"/>
              <w:ind w:right="94"/>
              <w:rPr>
                <w:b/>
                <w:sz w:val="22"/>
              </w:rPr>
            </w:pPr>
            <w:r>
              <w:rPr>
                <w:b/>
                <w:spacing w:val="-2"/>
                <w:sz w:val="22"/>
              </w:rPr>
              <w:t>270.8</w:t>
            </w:r>
          </w:p>
        </w:tc>
        <w:tc>
          <w:tcPr>
            <w:tcW w:w="1159" w:type="dxa"/>
            <w:tcBorders>
              <w:top w:val="single" w:sz="4" w:space="0" w:color="8EA9DB"/>
              <w:bottom w:val="single" w:sz="4" w:space="0" w:color="8EA9DB"/>
            </w:tcBorders>
          </w:tcPr>
          <w:p>
            <w:pPr>
              <w:pStyle w:val="TableParagraph"/>
              <w:spacing w:before="31"/>
              <w:ind w:right="92"/>
              <w:rPr>
                <w:b/>
                <w:sz w:val="22"/>
              </w:rPr>
            </w:pPr>
            <w:r>
              <w:rPr>
                <w:b/>
                <w:spacing w:val="-5"/>
                <w:sz w:val="22"/>
              </w:rPr>
              <w:t>1.0</w:t>
            </w:r>
          </w:p>
        </w:tc>
        <w:tc>
          <w:tcPr>
            <w:tcW w:w="1161" w:type="dxa"/>
            <w:tcBorders>
              <w:top w:val="single" w:sz="4" w:space="0" w:color="8EA9DB"/>
              <w:bottom w:val="single" w:sz="4" w:space="0" w:color="8EA9DB"/>
            </w:tcBorders>
          </w:tcPr>
          <w:p>
            <w:pPr>
              <w:pStyle w:val="TableParagraph"/>
              <w:spacing w:before="31"/>
              <w:ind w:right="93"/>
              <w:rPr>
                <w:b/>
                <w:sz w:val="22"/>
              </w:rPr>
            </w:pPr>
            <w:r>
              <w:rPr>
                <w:b/>
                <w:spacing w:val="-5"/>
                <w:sz w:val="22"/>
              </w:rPr>
              <w:t>0.6</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853"/>
              <w:jc w:val="left"/>
              <w:rPr>
                <w:sz w:val="22"/>
              </w:rPr>
            </w:pPr>
            <w:r>
              <w:rPr>
                <w:sz w:val="22"/>
              </w:rPr>
              <w:t>Wholesale</w:t>
            </w:r>
            <w:r>
              <w:rPr>
                <w:spacing w:val="-12"/>
                <w:sz w:val="22"/>
              </w:rPr>
              <w:t> </w:t>
            </w:r>
            <w:r>
              <w:rPr>
                <w:spacing w:val="-4"/>
                <w:sz w:val="22"/>
              </w:rPr>
              <w:t>Trade</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4"/>
                <w:sz w:val="22"/>
              </w:rPr>
              <w:t>51.1</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51.6</w:t>
            </w:r>
          </w:p>
        </w:tc>
        <w:tc>
          <w:tcPr>
            <w:tcW w:w="1161"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52.2</w:t>
            </w:r>
          </w:p>
        </w:tc>
        <w:tc>
          <w:tcPr>
            <w:tcW w:w="1159" w:type="dxa"/>
            <w:tcBorders>
              <w:top w:val="single" w:sz="4" w:space="0" w:color="8EA9DB"/>
              <w:bottom w:val="single" w:sz="4" w:space="0" w:color="8EA9DB"/>
            </w:tcBorders>
            <w:shd w:val="clear" w:color="auto" w:fill="D9E0F1"/>
          </w:tcPr>
          <w:p>
            <w:pPr>
              <w:pStyle w:val="TableParagraph"/>
              <w:spacing w:before="32"/>
              <w:ind w:right="93"/>
              <w:rPr>
                <w:sz w:val="22"/>
              </w:rPr>
            </w:pPr>
            <w:r>
              <w:rPr>
                <w:spacing w:val="-2"/>
                <w:sz w:val="22"/>
              </w:rPr>
              <w:t>-</w:t>
            </w:r>
            <w:r>
              <w:rPr>
                <w:spacing w:val="-5"/>
                <w:sz w:val="22"/>
              </w:rPr>
              <w:t>0.5</w:t>
            </w:r>
          </w:p>
        </w:tc>
        <w:tc>
          <w:tcPr>
            <w:tcW w:w="1161" w:type="dxa"/>
            <w:tcBorders>
              <w:top w:val="single" w:sz="4" w:space="0" w:color="8EA9DB"/>
              <w:bottom w:val="single" w:sz="4" w:space="0" w:color="8EA9DB"/>
            </w:tcBorders>
            <w:shd w:val="clear" w:color="auto" w:fill="D9E0F1"/>
          </w:tcPr>
          <w:p>
            <w:pPr>
              <w:pStyle w:val="TableParagraph"/>
              <w:spacing w:before="32"/>
              <w:ind w:right="94"/>
              <w:rPr>
                <w:sz w:val="22"/>
              </w:rPr>
            </w:pPr>
            <w:r>
              <w:rPr>
                <w:spacing w:val="-2"/>
                <w:sz w:val="22"/>
              </w:rPr>
              <w:t>-</w:t>
            </w:r>
            <w:r>
              <w:rPr>
                <w:spacing w:val="-5"/>
                <w:sz w:val="22"/>
              </w:rPr>
              <w:t>1.1</w:t>
            </w:r>
          </w:p>
        </w:tc>
      </w:tr>
      <w:tr>
        <w:trPr>
          <w:trHeight w:val="299" w:hRule="atLeast"/>
        </w:trPr>
        <w:tc>
          <w:tcPr>
            <w:tcW w:w="4880" w:type="dxa"/>
            <w:tcBorders>
              <w:top w:val="single" w:sz="4" w:space="0" w:color="8EA9DB"/>
              <w:bottom w:val="single" w:sz="4" w:space="0" w:color="8EA9DB"/>
            </w:tcBorders>
          </w:tcPr>
          <w:p>
            <w:pPr>
              <w:pStyle w:val="TableParagraph"/>
              <w:spacing w:before="31"/>
              <w:ind w:left="853"/>
              <w:jc w:val="left"/>
              <w:rPr>
                <w:sz w:val="22"/>
              </w:rPr>
            </w:pPr>
            <w:r>
              <w:rPr>
                <w:sz w:val="22"/>
              </w:rPr>
              <w:t>Retail</w:t>
            </w:r>
            <w:r>
              <w:rPr>
                <w:spacing w:val="-7"/>
                <w:sz w:val="22"/>
              </w:rPr>
              <w:t> </w:t>
            </w:r>
            <w:r>
              <w:rPr>
                <w:spacing w:val="-2"/>
                <w:sz w:val="22"/>
              </w:rPr>
              <w:t>Trade</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147.5</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146.3</w:t>
            </w:r>
          </w:p>
        </w:tc>
        <w:tc>
          <w:tcPr>
            <w:tcW w:w="1161" w:type="dxa"/>
            <w:tcBorders>
              <w:top w:val="single" w:sz="4" w:space="0" w:color="8EA9DB"/>
              <w:bottom w:val="single" w:sz="4" w:space="0" w:color="8EA9DB"/>
            </w:tcBorders>
          </w:tcPr>
          <w:p>
            <w:pPr>
              <w:pStyle w:val="TableParagraph"/>
              <w:spacing w:before="31"/>
              <w:ind w:right="95"/>
              <w:rPr>
                <w:sz w:val="22"/>
              </w:rPr>
            </w:pPr>
            <w:r>
              <w:rPr>
                <w:spacing w:val="-2"/>
                <w:sz w:val="22"/>
              </w:rPr>
              <w:t>146.0</w:t>
            </w:r>
          </w:p>
        </w:tc>
        <w:tc>
          <w:tcPr>
            <w:tcW w:w="1159" w:type="dxa"/>
            <w:tcBorders>
              <w:top w:val="single" w:sz="4" w:space="0" w:color="8EA9DB"/>
              <w:bottom w:val="single" w:sz="4" w:space="0" w:color="8EA9DB"/>
            </w:tcBorders>
          </w:tcPr>
          <w:p>
            <w:pPr>
              <w:pStyle w:val="TableParagraph"/>
              <w:spacing w:before="31"/>
              <w:ind w:right="93"/>
              <w:rPr>
                <w:sz w:val="22"/>
              </w:rPr>
            </w:pPr>
            <w:r>
              <w:rPr>
                <w:spacing w:val="-5"/>
                <w:sz w:val="22"/>
              </w:rPr>
              <w:t>1.2</w:t>
            </w:r>
          </w:p>
        </w:tc>
        <w:tc>
          <w:tcPr>
            <w:tcW w:w="1161" w:type="dxa"/>
            <w:tcBorders>
              <w:top w:val="single" w:sz="4" w:space="0" w:color="8EA9DB"/>
              <w:bottom w:val="single" w:sz="4" w:space="0" w:color="8EA9DB"/>
            </w:tcBorders>
          </w:tcPr>
          <w:p>
            <w:pPr>
              <w:pStyle w:val="TableParagraph"/>
              <w:spacing w:before="31"/>
              <w:ind w:right="94"/>
              <w:rPr>
                <w:sz w:val="22"/>
              </w:rPr>
            </w:pPr>
            <w:r>
              <w:rPr>
                <w:spacing w:val="-5"/>
                <w:sz w:val="22"/>
              </w:rPr>
              <w:t>1.5</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853"/>
              <w:jc w:val="left"/>
              <w:rPr>
                <w:sz w:val="22"/>
              </w:rPr>
            </w:pPr>
            <w:r>
              <w:rPr>
                <w:spacing w:val="-2"/>
                <w:sz w:val="22"/>
              </w:rPr>
              <w:t>Transportation,</w:t>
            </w:r>
            <w:r>
              <w:rPr>
                <w:spacing w:val="6"/>
                <w:sz w:val="22"/>
              </w:rPr>
              <w:t> </w:t>
            </w:r>
            <w:r>
              <w:rPr>
                <w:spacing w:val="-2"/>
                <w:sz w:val="22"/>
              </w:rPr>
              <w:t>Warehousing,</w:t>
            </w:r>
            <w:r>
              <w:rPr>
                <w:spacing w:val="6"/>
                <w:sz w:val="22"/>
              </w:rPr>
              <w:t> </w:t>
            </w:r>
            <w:r>
              <w:rPr>
                <w:spacing w:val="-2"/>
                <w:sz w:val="22"/>
              </w:rPr>
              <w:t>&amp;</w:t>
            </w:r>
            <w:r>
              <w:rPr>
                <w:spacing w:val="6"/>
                <w:sz w:val="22"/>
              </w:rPr>
              <w:t> </w:t>
            </w:r>
            <w:r>
              <w:rPr>
                <w:spacing w:val="-2"/>
                <w:sz w:val="22"/>
              </w:rPr>
              <w:t>Utilities</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72.8</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72.5</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72.6</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0.3</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0.2</w:t>
            </w:r>
          </w:p>
        </w:tc>
      </w:tr>
      <w:tr>
        <w:trPr>
          <w:trHeight w:val="300" w:hRule="atLeast"/>
        </w:trPr>
        <w:tc>
          <w:tcPr>
            <w:tcW w:w="4880" w:type="dxa"/>
            <w:tcBorders>
              <w:top w:val="single" w:sz="4" w:space="0" w:color="8EA9DB"/>
              <w:bottom w:val="single" w:sz="4" w:space="0" w:color="8EA9DB"/>
            </w:tcBorders>
          </w:tcPr>
          <w:p>
            <w:pPr>
              <w:pStyle w:val="TableParagraph"/>
              <w:spacing w:before="32"/>
              <w:ind w:left="603"/>
              <w:jc w:val="left"/>
              <w:rPr>
                <w:b/>
                <w:sz w:val="22"/>
              </w:rPr>
            </w:pPr>
            <w:r>
              <w:rPr>
                <w:b/>
                <w:spacing w:val="-2"/>
                <w:sz w:val="22"/>
              </w:rPr>
              <w:t>Information</w:t>
            </w:r>
          </w:p>
        </w:tc>
        <w:tc>
          <w:tcPr>
            <w:tcW w:w="1160" w:type="dxa"/>
            <w:tcBorders>
              <w:top w:val="single" w:sz="4" w:space="0" w:color="8EA9DB"/>
              <w:bottom w:val="single" w:sz="4" w:space="0" w:color="8EA9DB"/>
            </w:tcBorders>
          </w:tcPr>
          <w:p>
            <w:pPr>
              <w:pStyle w:val="TableParagraph"/>
              <w:spacing w:before="32"/>
              <w:ind w:right="94"/>
              <w:rPr>
                <w:b/>
                <w:sz w:val="22"/>
              </w:rPr>
            </w:pPr>
            <w:r>
              <w:rPr>
                <w:b/>
                <w:spacing w:val="-4"/>
                <w:sz w:val="22"/>
              </w:rPr>
              <w:t>12.4</w:t>
            </w:r>
          </w:p>
        </w:tc>
        <w:tc>
          <w:tcPr>
            <w:tcW w:w="1160" w:type="dxa"/>
            <w:tcBorders>
              <w:top w:val="single" w:sz="4" w:space="0" w:color="8EA9DB"/>
              <w:bottom w:val="single" w:sz="4" w:space="0" w:color="8EA9DB"/>
            </w:tcBorders>
          </w:tcPr>
          <w:p>
            <w:pPr>
              <w:pStyle w:val="TableParagraph"/>
              <w:spacing w:before="32"/>
              <w:ind w:right="95"/>
              <w:rPr>
                <w:b/>
                <w:sz w:val="22"/>
              </w:rPr>
            </w:pPr>
            <w:r>
              <w:rPr>
                <w:b/>
                <w:spacing w:val="-4"/>
                <w:sz w:val="22"/>
              </w:rPr>
              <w:t>12.6</w:t>
            </w:r>
          </w:p>
        </w:tc>
        <w:tc>
          <w:tcPr>
            <w:tcW w:w="1161" w:type="dxa"/>
            <w:tcBorders>
              <w:top w:val="single" w:sz="4" w:space="0" w:color="8EA9DB"/>
              <w:bottom w:val="single" w:sz="4" w:space="0" w:color="8EA9DB"/>
            </w:tcBorders>
          </w:tcPr>
          <w:p>
            <w:pPr>
              <w:pStyle w:val="TableParagraph"/>
              <w:spacing w:before="32"/>
              <w:ind w:right="94"/>
              <w:rPr>
                <w:b/>
                <w:sz w:val="22"/>
              </w:rPr>
            </w:pPr>
            <w:r>
              <w:rPr>
                <w:b/>
                <w:spacing w:val="-4"/>
                <w:sz w:val="22"/>
              </w:rPr>
              <w:t>12.8</w:t>
            </w:r>
          </w:p>
        </w:tc>
        <w:tc>
          <w:tcPr>
            <w:tcW w:w="1159" w:type="dxa"/>
            <w:tcBorders>
              <w:top w:val="single" w:sz="4" w:space="0" w:color="8EA9DB"/>
              <w:bottom w:val="single" w:sz="4" w:space="0" w:color="8EA9DB"/>
            </w:tcBorders>
          </w:tcPr>
          <w:p>
            <w:pPr>
              <w:pStyle w:val="TableParagraph"/>
              <w:spacing w:before="32"/>
              <w:ind w:right="92"/>
              <w:rPr>
                <w:b/>
                <w:sz w:val="22"/>
              </w:rPr>
            </w:pPr>
            <w:r>
              <w:rPr>
                <w:b/>
                <w:spacing w:val="-2"/>
                <w:sz w:val="22"/>
              </w:rPr>
              <w:t>-</w:t>
            </w:r>
            <w:r>
              <w:rPr>
                <w:b/>
                <w:spacing w:val="-5"/>
                <w:sz w:val="22"/>
              </w:rPr>
              <w:t>0.2</w:t>
            </w:r>
          </w:p>
        </w:tc>
        <w:tc>
          <w:tcPr>
            <w:tcW w:w="1161" w:type="dxa"/>
            <w:tcBorders>
              <w:top w:val="single" w:sz="4" w:space="0" w:color="8EA9DB"/>
              <w:bottom w:val="single" w:sz="4" w:space="0" w:color="8EA9DB"/>
            </w:tcBorders>
          </w:tcPr>
          <w:p>
            <w:pPr>
              <w:pStyle w:val="TableParagraph"/>
              <w:spacing w:before="32"/>
              <w:ind w:right="93"/>
              <w:rPr>
                <w:b/>
                <w:sz w:val="22"/>
              </w:rPr>
            </w:pPr>
            <w:r>
              <w:rPr>
                <w:b/>
                <w:spacing w:val="-2"/>
                <w:sz w:val="22"/>
              </w:rPr>
              <w:t>-</w:t>
            </w:r>
            <w:r>
              <w:rPr>
                <w:b/>
                <w:spacing w:val="-5"/>
                <w:sz w:val="22"/>
              </w:rPr>
              <w:t>0.4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04"/>
              <w:jc w:val="left"/>
              <w:rPr>
                <w:b/>
                <w:sz w:val="22"/>
              </w:rPr>
            </w:pPr>
            <w:r>
              <w:rPr>
                <w:b/>
                <w:sz w:val="22"/>
              </w:rPr>
              <w:t>Financial</w:t>
            </w:r>
            <w:r>
              <w:rPr>
                <w:b/>
                <w:spacing w:val="-12"/>
                <w:sz w:val="22"/>
              </w:rPr>
              <w:t> </w:t>
            </w:r>
            <w:r>
              <w:rPr>
                <w:b/>
                <w:spacing w:val="-2"/>
                <w:sz w:val="22"/>
              </w:rPr>
              <w:t>Activities</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4"/>
                <w:sz w:val="22"/>
              </w:rPr>
              <w:t>71.4</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4"/>
                <w:sz w:val="22"/>
              </w:rPr>
              <w:t>71.0</w:t>
            </w:r>
          </w:p>
        </w:tc>
        <w:tc>
          <w:tcPr>
            <w:tcW w:w="1161"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4"/>
                <w:sz w:val="22"/>
              </w:rPr>
              <w:t>70.7</w:t>
            </w:r>
          </w:p>
        </w:tc>
        <w:tc>
          <w:tcPr>
            <w:tcW w:w="1159"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5"/>
                <w:sz w:val="22"/>
              </w:rPr>
              <w:t>0.4</w:t>
            </w:r>
          </w:p>
        </w:tc>
        <w:tc>
          <w:tcPr>
            <w:tcW w:w="1161"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5"/>
                <w:sz w:val="22"/>
              </w:rPr>
              <w:t>0.7</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jc w:val="left"/>
              <w:rPr>
                <w:sz w:val="22"/>
              </w:rPr>
            </w:pPr>
            <w:r>
              <w:rPr>
                <w:sz w:val="22"/>
              </w:rPr>
              <w:t>Finance</w:t>
            </w:r>
            <w:r>
              <w:rPr>
                <w:spacing w:val="-6"/>
                <w:sz w:val="22"/>
              </w:rPr>
              <w:t> </w:t>
            </w:r>
            <w:r>
              <w:rPr>
                <w:sz w:val="22"/>
              </w:rPr>
              <w:t>&amp;</w:t>
            </w:r>
            <w:r>
              <w:rPr>
                <w:spacing w:val="-6"/>
                <w:sz w:val="22"/>
              </w:rPr>
              <w:t> </w:t>
            </w:r>
            <w:r>
              <w:rPr>
                <w:spacing w:val="-2"/>
                <w:sz w:val="22"/>
              </w:rPr>
              <w:t>Insurance</w:t>
            </w:r>
          </w:p>
        </w:tc>
        <w:tc>
          <w:tcPr>
            <w:tcW w:w="1160" w:type="dxa"/>
            <w:tcBorders>
              <w:top w:val="single" w:sz="4" w:space="0" w:color="8EA9DB"/>
              <w:bottom w:val="single" w:sz="4" w:space="0" w:color="8EA9DB"/>
            </w:tcBorders>
          </w:tcPr>
          <w:p>
            <w:pPr>
              <w:pStyle w:val="TableParagraph"/>
              <w:spacing w:before="31"/>
              <w:ind w:right="94"/>
              <w:rPr>
                <w:sz w:val="22"/>
              </w:rPr>
            </w:pPr>
            <w:r>
              <w:rPr>
                <w:spacing w:val="-4"/>
                <w:sz w:val="22"/>
              </w:rPr>
              <w:t>56.2</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55.7</w:t>
            </w:r>
          </w:p>
        </w:tc>
        <w:tc>
          <w:tcPr>
            <w:tcW w:w="1161" w:type="dxa"/>
            <w:tcBorders>
              <w:top w:val="single" w:sz="4" w:space="0" w:color="8EA9DB"/>
              <w:bottom w:val="single" w:sz="4" w:space="0" w:color="8EA9DB"/>
            </w:tcBorders>
          </w:tcPr>
          <w:p>
            <w:pPr>
              <w:pStyle w:val="TableParagraph"/>
              <w:spacing w:before="31"/>
              <w:ind w:right="95"/>
              <w:rPr>
                <w:sz w:val="22"/>
              </w:rPr>
            </w:pPr>
            <w:r>
              <w:rPr>
                <w:spacing w:val="-4"/>
                <w:sz w:val="22"/>
              </w:rPr>
              <w:t>55.4</w:t>
            </w:r>
          </w:p>
        </w:tc>
        <w:tc>
          <w:tcPr>
            <w:tcW w:w="1159" w:type="dxa"/>
            <w:tcBorders>
              <w:top w:val="single" w:sz="4" w:space="0" w:color="8EA9DB"/>
              <w:bottom w:val="single" w:sz="4" w:space="0" w:color="8EA9DB"/>
            </w:tcBorders>
          </w:tcPr>
          <w:p>
            <w:pPr>
              <w:pStyle w:val="TableParagraph"/>
              <w:spacing w:before="31"/>
              <w:ind w:right="93"/>
              <w:rPr>
                <w:sz w:val="22"/>
              </w:rPr>
            </w:pPr>
            <w:r>
              <w:rPr>
                <w:spacing w:val="-5"/>
                <w:sz w:val="22"/>
              </w:rPr>
              <w:t>0.5</w:t>
            </w:r>
          </w:p>
        </w:tc>
        <w:tc>
          <w:tcPr>
            <w:tcW w:w="1161" w:type="dxa"/>
            <w:tcBorders>
              <w:top w:val="single" w:sz="4" w:space="0" w:color="8EA9DB"/>
              <w:bottom w:val="single" w:sz="4" w:space="0" w:color="8EA9DB"/>
            </w:tcBorders>
          </w:tcPr>
          <w:p>
            <w:pPr>
              <w:pStyle w:val="TableParagraph"/>
              <w:spacing w:before="31"/>
              <w:ind w:right="94"/>
              <w:rPr>
                <w:sz w:val="22"/>
              </w:rPr>
            </w:pPr>
            <w:r>
              <w:rPr>
                <w:spacing w:val="-5"/>
                <w:sz w:val="22"/>
              </w:rPr>
              <w:t>0.8</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jc w:val="left"/>
              <w:rPr>
                <w:sz w:val="22"/>
              </w:rPr>
            </w:pPr>
            <w:r>
              <w:rPr>
                <w:sz w:val="22"/>
              </w:rPr>
              <w:t>Real</w:t>
            </w:r>
            <w:r>
              <w:rPr>
                <w:spacing w:val="-7"/>
                <w:sz w:val="22"/>
              </w:rPr>
              <w:t> </w:t>
            </w:r>
            <w:r>
              <w:rPr>
                <w:sz w:val="22"/>
              </w:rPr>
              <w:t>Estate,</w:t>
            </w:r>
            <w:r>
              <w:rPr>
                <w:spacing w:val="-6"/>
                <w:sz w:val="22"/>
              </w:rPr>
              <w:t> </w:t>
            </w:r>
            <w:r>
              <w:rPr>
                <w:sz w:val="22"/>
              </w:rPr>
              <w:t>Rental,</w:t>
            </w:r>
            <w:r>
              <w:rPr>
                <w:spacing w:val="-7"/>
                <w:sz w:val="22"/>
              </w:rPr>
              <w:t> </w:t>
            </w:r>
            <w:r>
              <w:rPr>
                <w:sz w:val="22"/>
              </w:rPr>
              <w:t>&amp;</w:t>
            </w:r>
            <w:r>
              <w:rPr>
                <w:spacing w:val="-7"/>
                <w:sz w:val="22"/>
              </w:rPr>
              <w:t> </w:t>
            </w:r>
            <w:r>
              <w:rPr>
                <w:spacing w:val="-2"/>
                <w:sz w:val="22"/>
              </w:rPr>
              <w:t>Leasing</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4"/>
                <w:sz w:val="22"/>
              </w:rPr>
              <w:t>15.2</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15.3</w:t>
            </w:r>
          </w:p>
        </w:tc>
        <w:tc>
          <w:tcPr>
            <w:tcW w:w="1161"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15.3</w:t>
            </w:r>
          </w:p>
        </w:tc>
        <w:tc>
          <w:tcPr>
            <w:tcW w:w="1159" w:type="dxa"/>
            <w:tcBorders>
              <w:top w:val="single" w:sz="4" w:space="0" w:color="8EA9DB"/>
              <w:bottom w:val="single" w:sz="4" w:space="0" w:color="8EA9DB"/>
            </w:tcBorders>
            <w:shd w:val="clear" w:color="auto" w:fill="D9E0F1"/>
          </w:tcPr>
          <w:p>
            <w:pPr>
              <w:pStyle w:val="TableParagraph"/>
              <w:spacing w:before="32"/>
              <w:ind w:right="93"/>
              <w:rPr>
                <w:sz w:val="22"/>
              </w:rPr>
            </w:pPr>
            <w:r>
              <w:rPr>
                <w:spacing w:val="-2"/>
                <w:sz w:val="22"/>
              </w:rPr>
              <w:t>-</w:t>
            </w:r>
            <w:r>
              <w:rPr>
                <w:spacing w:val="-5"/>
                <w:sz w:val="22"/>
              </w:rPr>
              <w:t>0.1</w:t>
            </w:r>
          </w:p>
        </w:tc>
        <w:tc>
          <w:tcPr>
            <w:tcW w:w="1161" w:type="dxa"/>
            <w:tcBorders>
              <w:top w:val="single" w:sz="4" w:space="0" w:color="8EA9DB"/>
              <w:bottom w:val="single" w:sz="4" w:space="0" w:color="8EA9DB"/>
            </w:tcBorders>
            <w:shd w:val="clear" w:color="auto" w:fill="D9E0F1"/>
          </w:tcPr>
          <w:p>
            <w:pPr>
              <w:pStyle w:val="TableParagraph"/>
              <w:spacing w:before="32"/>
              <w:ind w:right="94"/>
              <w:rPr>
                <w:sz w:val="22"/>
              </w:rPr>
            </w:pPr>
            <w:r>
              <w:rPr>
                <w:spacing w:val="-2"/>
                <w:sz w:val="22"/>
              </w:rPr>
              <w:t>-</w:t>
            </w:r>
            <w:r>
              <w:rPr>
                <w:spacing w:val="-5"/>
                <w:sz w:val="22"/>
              </w:rPr>
              <w:t>0.1</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jc w:val="left"/>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159.8</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160.3</w:t>
            </w:r>
          </w:p>
        </w:tc>
        <w:tc>
          <w:tcPr>
            <w:tcW w:w="1161" w:type="dxa"/>
            <w:tcBorders>
              <w:top w:val="single" w:sz="4" w:space="0" w:color="8EA9DB"/>
              <w:bottom w:val="single" w:sz="4" w:space="0" w:color="8EA9DB"/>
            </w:tcBorders>
          </w:tcPr>
          <w:p>
            <w:pPr>
              <w:pStyle w:val="TableParagraph"/>
              <w:spacing w:before="31"/>
              <w:ind w:right="94"/>
              <w:rPr>
                <w:b/>
                <w:sz w:val="22"/>
              </w:rPr>
            </w:pPr>
            <w:r>
              <w:rPr>
                <w:b/>
                <w:spacing w:val="-2"/>
                <w:sz w:val="22"/>
              </w:rPr>
              <w:t>156.4</w:t>
            </w:r>
          </w:p>
        </w:tc>
        <w:tc>
          <w:tcPr>
            <w:tcW w:w="1159" w:type="dxa"/>
            <w:tcBorders>
              <w:top w:val="single" w:sz="4" w:space="0" w:color="8EA9DB"/>
              <w:bottom w:val="single" w:sz="4" w:space="0" w:color="8EA9DB"/>
            </w:tcBorders>
          </w:tcPr>
          <w:p>
            <w:pPr>
              <w:pStyle w:val="TableParagraph"/>
              <w:spacing w:before="31"/>
              <w:ind w:right="92"/>
              <w:rPr>
                <w:b/>
                <w:sz w:val="22"/>
              </w:rPr>
            </w:pPr>
            <w:r>
              <w:rPr>
                <w:b/>
                <w:spacing w:val="-2"/>
                <w:sz w:val="22"/>
              </w:rPr>
              <w:t>-</w:t>
            </w:r>
            <w:r>
              <w:rPr>
                <w:b/>
                <w:spacing w:val="-5"/>
                <w:sz w:val="22"/>
              </w:rPr>
              <w:t>0.5</w:t>
            </w:r>
          </w:p>
        </w:tc>
        <w:tc>
          <w:tcPr>
            <w:tcW w:w="1161" w:type="dxa"/>
            <w:tcBorders>
              <w:top w:val="single" w:sz="4" w:space="0" w:color="8EA9DB"/>
              <w:bottom w:val="single" w:sz="4" w:space="0" w:color="8EA9DB"/>
            </w:tcBorders>
          </w:tcPr>
          <w:p>
            <w:pPr>
              <w:pStyle w:val="TableParagraph"/>
              <w:spacing w:before="31"/>
              <w:ind w:right="93"/>
              <w:rPr>
                <w:b/>
                <w:sz w:val="22"/>
              </w:rPr>
            </w:pPr>
            <w:r>
              <w:rPr>
                <w:b/>
                <w:spacing w:val="-5"/>
                <w:sz w:val="22"/>
              </w:rPr>
              <w:t>3.4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jc w:val="left"/>
              <w:rPr>
                <w:sz w:val="22"/>
              </w:rPr>
            </w:pPr>
            <w:r>
              <w:rPr>
                <w:sz w:val="22"/>
              </w:rPr>
              <w:t>Professional,</w:t>
            </w:r>
            <w:r>
              <w:rPr>
                <w:spacing w:val="-10"/>
                <w:sz w:val="22"/>
              </w:rPr>
              <w:t> </w:t>
            </w:r>
            <w:r>
              <w:rPr>
                <w:sz w:val="22"/>
              </w:rPr>
              <w:t>Scientific,</w:t>
            </w:r>
            <w:r>
              <w:rPr>
                <w:spacing w:val="-8"/>
                <w:sz w:val="22"/>
              </w:rPr>
              <w:t> </w:t>
            </w:r>
            <w:r>
              <w:rPr>
                <w:sz w:val="22"/>
              </w:rPr>
              <w:t>&amp;</w:t>
            </w:r>
            <w:r>
              <w:rPr>
                <w:spacing w:val="-10"/>
                <w:sz w:val="22"/>
              </w:rPr>
              <w:t> </w:t>
            </w:r>
            <w:r>
              <w:rPr>
                <w:spacing w:val="-2"/>
                <w:sz w:val="22"/>
              </w:rPr>
              <w:t>Technical</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50.0</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49.7</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49.2</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0.3</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0.8</w:t>
            </w:r>
          </w:p>
        </w:tc>
      </w:tr>
      <w:tr>
        <w:trPr>
          <w:trHeight w:val="300" w:hRule="atLeast"/>
        </w:trPr>
        <w:tc>
          <w:tcPr>
            <w:tcW w:w="4880" w:type="dxa"/>
            <w:tcBorders>
              <w:top w:val="single" w:sz="4" w:space="0" w:color="8EA9DB"/>
              <w:bottom w:val="single" w:sz="4" w:space="0" w:color="8EA9DB"/>
            </w:tcBorders>
          </w:tcPr>
          <w:p>
            <w:pPr>
              <w:pStyle w:val="TableParagraph"/>
              <w:spacing w:before="32"/>
              <w:ind w:left="902"/>
              <w:jc w:val="left"/>
              <w:rPr>
                <w:sz w:val="22"/>
              </w:rPr>
            </w:pPr>
            <w:r>
              <w:rPr>
                <w:sz w:val="22"/>
              </w:rPr>
              <w:t>Management</w:t>
            </w:r>
            <w:r>
              <w:rPr>
                <w:spacing w:val="-9"/>
                <w:sz w:val="22"/>
              </w:rPr>
              <w:t> </w:t>
            </w:r>
            <w:r>
              <w:rPr>
                <w:sz w:val="22"/>
              </w:rPr>
              <w:t>of</w:t>
            </w:r>
            <w:r>
              <w:rPr>
                <w:spacing w:val="-9"/>
                <w:sz w:val="22"/>
              </w:rPr>
              <w:t> </w:t>
            </w:r>
            <w:r>
              <w:rPr>
                <w:spacing w:val="-2"/>
                <w:sz w:val="22"/>
              </w:rPr>
              <w:t>Companies</w:t>
            </w:r>
          </w:p>
        </w:tc>
        <w:tc>
          <w:tcPr>
            <w:tcW w:w="1160" w:type="dxa"/>
            <w:tcBorders>
              <w:top w:val="single" w:sz="4" w:space="0" w:color="8EA9DB"/>
              <w:bottom w:val="single" w:sz="4" w:space="0" w:color="8EA9DB"/>
            </w:tcBorders>
          </w:tcPr>
          <w:p>
            <w:pPr>
              <w:pStyle w:val="TableParagraph"/>
              <w:spacing w:before="32"/>
              <w:ind w:right="94"/>
              <w:rPr>
                <w:sz w:val="22"/>
              </w:rPr>
            </w:pPr>
            <w:r>
              <w:rPr>
                <w:spacing w:val="-4"/>
                <w:sz w:val="22"/>
              </w:rPr>
              <w:t>37.8</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38.2</w:t>
            </w:r>
          </w:p>
        </w:tc>
        <w:tc>
          <w:tcPr>
            <w:tcW w:w="1161" w:type="dxa"/>
            <w:tcBorders>
              <w:top w:val="single" w:sz="4" w:space="0" w:color="8EA9DB"/>
              <w:bottom w:val="single" w:sz="4" w:space="0" w:color="8EA9DB"/>
            </w:tcBorders>
          </w:tcPr>
          <w:p>
            <w:pPr>
              <w:pStyle w:val="TableParagraph"/>
              <w:spacing w:before="32"/>
              <w:ind w:right="95"/>
              <w:rPr>
                <w:sz w:val="22"/>
              </w:rPr>
            </w:pPr>
            <w:r>
              <w:rPr>
                <w:spacing w:val="-4"/>
                <w:sz w:val="22"/>
              </w:rPr>
              <w:t>37.6</w:t>
            </w:r>
          </w:p>
        </w:tc>
        <w:tc>
          <w:tcPr>
            <w:tcW w:w="1159" w:type="dxa"/>
            <w:tcBorders>
              <w:top w:val="single" w:sz="4" w:space="0" w:color="8EA9DB"/>
              <w:bottom w:val="single" w:sz="4" w:space="0" w:color="8EA9DB"/>
            </w:tcBorders>
          </w:tcPr>
          <w:p>
            <w:pPr>
              <w:pStyle w:val="TableParagraph"/>
              <w:spacing w:before="32"/>
              <w:ind w:right="93"/>
              <w:rPr>
                <w:sz w:val="22"/>
              </w:rPr>
            </w:pPr>
            <w:r>
              <w:rPr>
                <w:spacing w:val="-2"/>
                <w:sz w:val="22"/>
              </w:rPr>
              <w:t>-</w:t>
            </w:r>
            <w:r>
              <w:rPr>
                <w:spacing w:val="-5"/>
                <w:sz w:val="22"/>
              </w:rPr>
              <w:t>0.4</w:t>
            </w:r>
          </w:p>
        </w:tc>
        <w:tc>
          <w:tcPr>
            <w:tcW w:w="1161" w:type="dxa"/>
            <w:tcBorders>
              <w:top w:val="single" w:sz="4" w:space="0" w:color="8EA9DB"/>
              <w:bottom w:val="single" w:sz="4" w:space="0" w:color="8EA9DB"/>
            </w:tcBorders>
          </w:tcPr>
          <w:p>
            <w:pPr>
              <w:pStyle w:val="TableParagraph"/>
              <w:spacing w:before="32"/>
              <w:ind w:right="94"/>
              <w:rPr>
                <w:sz w:val="22"/>
              </w:rPr>
            </w:pPr>
            <w:r>
              <w:rPr>
                <w:spacing w:val="-5"/>
                <w:sz w:val="22"/>
              </w:rPr>
              <w:t>0.2</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902"/>
              <w:jc w:val="left"/>
              <w:rPr>
                <w:sz w:val="22"/>
              </w:rPr>
            </w:pPr>
            <w:r>
              <w:rPr>
                <w:sz w:val="22"/>
              </w:rPr>
              <w:t>Administrative</w:t>
            </w:r>
            <w:r>
              <w:rPr>
                <w:spacing w:val="-11"/>
                <w:sz w:val="22"/>
              </w:rPr>
              <w:t> </w:t>
            </w:r>
            <w:r>
              <w:rPr>
                <w:sz w:val="22"/>
              </w:rPr>
              <w:t>&amp;</w:t>
            </w:r>
            <w:r>
              <w:rPr>
                <w:spacing w:val="-8"/>
                <w:sz w:val="22"/>
              </w:rPr>
              <w:t> </w:t>
            </w:r>
            <w:r>
              <w:rPr>
                <w:sz w:val="22"/>
              </w:rPr>
              <w:t>Support</w:t>
            </w:r>
            <w:r>
              <w:rPr>
                <w:spacing w:val="-10"/>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72.0</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72.4</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69.6</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0.4</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2.4</w:t>
            </w:r>
          </w:p>
        </w:tc>
      </w:tr>
      <w:tr>
        <w:trPr>
          <w:trHeight w:val="299" w:hRule="atLeast"/>
        </w:trPr>
        <w:tc>
          <w:tcPr>
            <w:tcW w:w="4880" w:type="dxa"/>
            <w:tcBorders>
              <w:top w:val="single" w:sz="4" w:space="0" w:color="8EA9DB"/>
              <w:bottom w:val="single" w:sz="4" w:space="0" w:color="8EA9DB"/>
            </w:tcBorders>
          </w:tcPr>
          <w:p>
            <w:pPr>
              <w:pStyle w:val="TableParagraph"/>
              <w:spacing w:before="31"/>
              <w:ind w:left="604"/>
              <w:jc w:val="left"/>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1"/>
              <w:ind w:right="94"/>
              <w:rPr>
                <w:b/>
                <w:sz w:val="22"/>
              </w:rPr>
            </w:pPr>
            <w:r>
              <w:rPr>
                <w:b/>
                <w:spacing w:val="-2"/>
                <w:sz w:val="22"/>
              </w:rPr>
              <w:t>224.4</w:t>
            </w:r>
          </w:p>
        </w:tc>
        <w:tc>
          <w:tcPr>
            <w:tcW w:w="1160" w:type="dxa"/>
            <w:tcBorders>
              <w:top w:val="single" w:sz="4" w:space="0" w:color="8EA9DB"/>
              <w:bottom w:val="single" w:sz="4" w:space="0" w:color="8EA9DB"/>
            </w:tcBorders>
          </w:tcPr>
          <w:p>
            <w:pPr>
              <w:pStyle w:val="TableParagraph"/>
              <w:spacing w:before="31"/>
              <w:ind w:right="95"/>
              <w:rPr>
                <w:b/>
                <w:sz w:val="22"/>
              </w:rPr>
            </w:pPr>
            <w:r>
              <w:rPr>
                <w:b/>
                <w:spacing w:val="-2"/>
                <w:sz w:val="22"/>
              </w:rPr>
              <w:t>222.7</w:t>
            </w:r>
          </w:p>
        </w:tc>
        <w:tc>
          <w:tcPr>
            <w:tcW w:w="1161" w:type="dxa"/>
            <w:tcBorders>
              <w:top w:val="single" w:sz="4" w:space="0" w:color="8EA9DB"/>
              <w:bottom w:val="single" w:sz="4" w:space="0" w:color="8EA9DB"/>
            </w:tcBorders>
          </w:tcPr>
          <w:p>
            <w:pPr>
              <w:pStyle w:val="TableParagraph"/>
              <w:spacing w:before="31"/>
              <w:ind w:right="94"/>
              <w:rPr>
                <w:b/>
                <w:sz w:val="22"/>
              </w:rPr>
            </w:pPr>
            <w:r>
              <w:rPr>
                <w:b/>
                <w:spacing w:val="-2"/>
                <w:sz w:val="22"/>
              </w:rPr>
              <w:t>210.7</w:t>
            </w:r>
          </w:p>
        </w:tc>
        <w:tc>
          <w:tcPr>
            <w:tcW w:w="1159" w:type="dxa"/>
            <w:tcBorders>
              <w:top w:val="single" w:sz="4" w:space="0" w:color="8EA9DB"/>
              <w:bottom w:val="single" w:sz="4" w:space="0" w:color="8EA9DB"/>
            </w:tcBorders>
          </w:tcPr>
          <w:p>
            <w:pPr>
              <w:pStyle w:val="TableParagraph"/>
              <w:spacing w:before="31"/>
              <w:ind w:right="92"/>
              <w:rPr>
                <w:b/>
                <w:sz w:val="22"/>
              </w:rPr>
            </w:pPr>
            <w:r>
              <w:rPr>
                <w:b/>
                <w:spacing w:val="-5"/>
                <w:sz w:val="22"/>
              </w:rPr>
              <w:t>1.7</w:t>
            </w:r>
          </w:p>
        </w:tc>
        <w:tc>
          <w:tcPr>
            <w:tcW w:w="1161" w:type="dxa"/>
            <w:tcBorders>
              <w:top w:val="single" w:sz="4" w:space="0" w:color="8EA9DB"/>
              <w:bottom w:val="single" w:sz="4" w:space="0" w:color="8EA9DB"/>
            </w:tcBorders>
          </w:tcPr>
          <w:p>
            <w:pPr>
              <w:pStyle w:val="TableParagraph"/>
              <w:spacing w:before="31"/>
              <w:ind w:right="93"/>
              <w:rPr>
                <w:b/>
                <w:sz w:val="22"/>
              </w:rPr>
            </w:pPr>
            <w:r>
              <w:rPr>
                <w:b/>
                <w:spacing w:val="-4"/>
                <w:sz w:val="22"/>
              </w:rPr>
              <w:t>13.7</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03"/>
              <w:jc w:val="left"/>
              <w:rPr>
                <w:sz w:val="22"/>
              </w:rPr>
            </w:pPr>
            <w:r>
              <w:rPr>
                <w:spacing w:val="-2"/>
                <w:sz w:val="22"/>
              </w:rPr>
              <w:t>Educational</w:t>
            </w:r>
            <w:r>
              <w:rPr>
                <w:spacing w:val="7"/>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4"/>
                <w:sz w:val="22"/>
              </w:rPr>
              <w:t>20.2</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20.0</w:t>
            </w:r>
          </w:p>
        </w:tc>
        <w:tc>
          <w:tcPr>
            <w:tcW w:w="1161"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19.5</w:t>
            </w:r>
          </w:p>
        </w:tc>
        <w:tc>
          <w:tcPr>
            <w:tcW w:w="1159" w:type="dxa"/>
            <w:tcBorders>
              <w:top w:val="single" w:sz="4" w:space="0" w:color="8EA9DB"/>
              <w:bottom w:val="single" w:sz="4" w:space="0" w:color="8EA9DB"/>
            </w:tcBorders>
            <w:shd w:val="clear" w:color="auto" w:fill="D9E0F1"/>
          </w:tcPr>
          <w:p>
            <w:pPr>
              <w:pStyle w:val="TableParagraph"/>
              <w:spacing w:before="32"/>
              <w:ind w:right="93"/>
              <w:rPr>
                <w:sz w:val="22"/>
              </w:rPr>
            </w:pPr>
            <w:r>
              <w:rPr>
                <w:spacing w:val="-5"/>
                <w:sz w:val="22"/>
              </w:rPr>
              <w:t>0.2</w:t>
            </w:r>
          </w:p>
        </w:tc>
        <w:tc>
          <w:tcPr>
            <w:tcW w:w="1161"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0.7</w:t>
            </w:r>
          </w:p>
        </w:tc>
      </w:tr>
      <w:tr>
        <w:trPr>
          <w:trHeight w:val="299" w:hRule="atLeast"/>
        </w:trPr>
        <w:tc>
          <w:tcPr>
            <w:tcW w:w="4880" w:type="dxa"/>
            <w:tcBorders>
              <w:top w:val="single" w:sz="4" w:space="0" w:color="8EA9DB"/>
              <w:bottom w:val="single" w:sz="4" w:space="0" w:color="8EA9DB"/>
            </w:tcBorders>
          </w:tcPr>
          <w:p>
            <w:pPr>
              <w:pStyle w:val="TableParagraph"/>
              <w:spacing w:before="31"/>
              <w:ind w:left="902"/>
              <w:jc w:val="left"/>
              <w:rPr>
                <w:sz w:val="22"/>
              </w:rPr>
            </w:pPr>
            <w:r>
              <w:rPr>
                <w:sz w:val="22"/>
              </w:rPr>
              <w:t>Health</w:t>
            </w:r>
            <w:r>
              <w:rPr>
                <w:spacing w:val="-6"/>
                <w:sz w:val="22"/>
              </w:rPr>
              <w:t> </w:t>
            </w:r>
            <w:r>
              <w:rPr>
                <w:sz w:val="22"/>
              </w:rPr>
              <w:t>Care</w:t>
            </w:r>
            <w:r>
              <w:rPr>
                <w:spacing w:val="-6"/>
                <w:sz w:val="22"/>
              </w:rPr>
              <w:t> </w:t>
            </w:r>
            <w:r>
              <w:rPr>
                <w:sz w:val="22"/>
              </w:rPr>
              <w:t>&amp;</w:t>
            </w:r>
            <w:r>
              <w:rPr>
                <w:spacing w:val="-5"/>
                <w:sz w:val="22"/>
              </w:rPr>
              <w:t> </w:t>
            </w:r>
            <w:r>
              <w:rPr>
                <w:sz w:val="22"/>
              </w:rPr>
              <w:t>Social</w:t>
            </w:r>
            <w:r>
              <w:rPr>
                <w:spacing w:val="-5"/>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204.2</w:t>
            </w:r>
          </w:p>
        </w:tc>
        <w:tc>
          <w:tcPr>
            <w:tcW w:w="1160" w:type="dxa"/>
            <w:tcBorders>
              <w:top w:val="single" w:sz="4" w:space="0" w:color="8EA9DB"/>
              <w:bottom w:val="single" w:sz="4" w:space="0" w:color="8EA9DB"/>
            </w:tcBorders>
          </w:tcPr>
          <w:p>
            <w:pPr>
              <w:pStyle w:val="TableParagraph"/>
              <w:spacing w:before="31"/>
              <w:ind w:right="95"/>
              <w:rPr>
                <w:sz w:val="22"/>
              </w:rPr>
            </w:pPr>
            <w:r>
              <w:rPr>
                <w:spacing w:val="-2"/>
                <w:sz w:val="22"/>
              </w:rPr>
              <w:t>202.7</w:t>
            </w:r>
          </w:p>
        </w:tc>
        <w:tc>
          <w:tcPr>
            <w:tcW w:w="1161" w:type="dxa"/>
            <w:tcBorders>
              <w:top w:val="single" w:sz="4" w:space="0" w:color="8EA9DB"/>
              <w:bottom w:val="single" w:sz="4" w:space="0" w:color="8EA9DB"/>
            </w:tcBorders>
          </w:tcPr>
          <w:p>
            <w:pPr>
              <w:pStyle w:val="TableParagraph"/>
              <w:spacing w:before="31"/>
              <w:ind w:right="95"/>
              <w:rPr>
                <w:sz w:val="22"/>
              </w:rPr>
            </w:pPr>
            <w:r>
              <w:rPr>
                <w:spacing w:val="-2"/>
                <w:sz w:val="22"/>
              </w:rPr>
              <w:t>191.2</w:t>
            </w:r>
          </w:p>
        </w:tc>
        <w:tc>
          <w:tcPr>
            <w:tcW w:w="1159" w:type="dxa"/>
            <w:tcBorders>
              <w:top w:val="single" w:sz="4" w:space="0" w:color="8EA9DB"/>
              <w:bottom w:val="single" w:sz="4" w:space="0" w:color="8EA9DB"/>
            </w:tcBorders>
          </w:tcPr>
          <w:p>
            <w:pPr>
              <w:pStyle w:val="TableParagraph"/>
              <w:spacing w:before="31"/>
              <w:ind w:right="93"/>
              <w:rPr>
                <w:sz w:val="22"/>
              </w:rPr>
            </w:pPr>
            <w:r>
              <w:rPr>
                <w:spacing w:val="-5"/>
                <w:sz w:val="22"/>
              </w:rPr>
              <w:t>1.5</w:t>
            </w:r>
          </w:p>
        </w:tc>
        <w:tc>
          <w:tcPr>
            <w:tcW w:w="1161" w:type="dxa"/>
            <w:tcBorders>
              <w:top w:val="single" w:sz="4" w:space="0" w:color="8EA9DB"/>
              <w:bottom w:val="single" w:sz="4" w:space="0" w:color="8EA9DB"/>
            </w:tcBorders>
          </w:tcPr>
          <w:p>
            <w:pPr>
              <w:pStyle w:val="TableParagraph"/>
              <w:spacing w:before="31"/>
              <w:ind w:right="94"/>
              <w:rPr>
                <w:sz w:val="22"/>
              </w:rPr>
            </w:pPr>
            <w:r>
              <w:rPr>
                <w:spacing w:val="-4"/>
                <w:sz w:val="22"/>
              </w:rPr>
              <w:t>13.0</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01"/>
              <w:jc w:val="left"/>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72.4</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71.8</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65.9</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0.6</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6.5</w:t>
            </w:r>
          </w:p>
        </w:tc>
      </w:tr>
      <w:tr>
        <w:trPr>
          <w:trHeight w:val="300" w:hRule="atLeast"/>
        </w:trPr>
        <w:tc>
          <w:tcPr>
            <w:tcW w:w="4880" w:type="dxa"/>
            <w:tcBorders>
              <w:top w:val="single" w:sz="4" w:space="0" w:color="8EA9DB"/>
              <w:bottom w:val="single" w:sz="4" w:space="0" w:color="8EA9DB"/>
            </w:tcBorders>
          </w:tcPr>
          <w:p>
            <w:pPr>
              <w:pStyle w:val="TableParagraph"/>
              <w:spacing w:before="32"/>
              <w:ind w:left="1101"/>
              <w:jc w:val="left"/>
              <w:rPr>
                <w:sz w:val="22"/>
              </w:rPr>
            </w:pPr>
            <w:r>
              <w:rPr>
                <w:sz w:val="22"/>
              </w:rPr>
              <w:t>Social</w:t>
            </w:r>
            <w:r>
              <w:rPr>
                <w:spacing w:val="-8"/>
                <w:sz w:val="22"/>
              </w:rPr>
              <w:t> </w:t>
            </w:r>
            <w:r>
              <w:rPr>
                <w:spacing w:val="-2"/>
                <w:sz w:val="22"/>
              </w:rPr>
              <w:t>Assistance</w:t>
            </w:r>
          </w:p>
        </w:tc>
        <w:tc>
          <w:tcPr>
            <w:tcW w:w="1160" w:type="dxa"/>
            <w:tcBorders>
              <w:top w:val="single" w:sz="4" w:space="0" w:color="8EA9DB"/>
              <w:bottom w:val="single" w:sz="4" w:space="0" w:color="8EA9DB"/>
            </w:tcBorders>
          </w:tcPr>
          <w:p>
            <w:pPr>
              <w:pStyle w:val="TableParagraph"/>
              <w:spacing w:before="32"/>
              <w:ind w:right="94"/>
              <w:rPr>
                <w:sz w:val="22"/>
              </w:rPr>
            </w:pPr>
            <w:r>
              <w:rPr>
                <w:spacing w:val="-4"/>
                <w:sz w:val="22"/>
              </w:rPr>
              <w:t>42.8</w:t>
            </w:r>
          </w:p>
        </w:tc>
        <w:tc>
          <w:tcPr>
            <w:tcW w:w="1160" w:type="dxa"/>
            <w:tcBorders>
              <w:top w:val="single" w:sz="4" w:space="0" w:color="8EA9DB"/>
              <w:bottom w:val="single" w:sz="4" w:space="0" w:color="8EA9DB"/>
            </w:tcBorders>
          </w:tcPr>
          <w:p>
            <w:pPr>
              <w:pStyle w:val="TableParagraph"/>
              <w:spacing w:before="32"/>
              <w:ind w:right="95"/>
              <w:rPr>
                <w:sz w:val="22"/>
              </w:rPr>
            </w:pPr>
            <w:r>
              <w:rPr>
                <w:spacing w:val="-4"/>
                <w:sz w:val="22"/>
              </w:rPr>
              <w:t>41.8</w:t>
            </w:r>
          </w:p>
        </w:tc>
        <w:tc>
          <w:tcPr>
            <w:tcW w:w="1161" w:type="dxa"/>
            <w:tcBorders>
              <w:top w:val="single" w:sz="4" w:space="0" w:color="8EA9DB"/>
              <w:bottom w:val="single" w:sz="4" w:space="0" w:color="8EA9DB"/>
            </w:tcBorders>
          </w:tcPr>
          <w:p>
            <w:pPr>
              <w:pStyle w:val="TableParagraph"/>
              <w:spacing w:before="32"/>
              <w:ind w:right="95"/>
              <w:rPr>
                <w:sz w:val="22"/>
              </w:rPr>
            </w:pPr>
            <w:r>
              <w:rPr>
                <w:spacing w:val="-4"/>
                <w:sz w:val="22"/>
              </w:rPr>
              <w:t>39.0</w:t>
            </w:r>
          </w:p>
        </w:tc>
        <w:tc>
          <w:tcPr>
            <w:tcW w:w="1159" w:type="dxa"/>
            <w:tcBorders>
              <w:top w:val="single" w:sz="4" w:space="0" w:color="8EA9DB"/>
              <w:bottom w:val="single" w:sz="4" w:space="0" w:color="8EA9DB"/>
            </w:tcBorders>
          </w:tcPr>
          <w:p>
            <w:pPr>
              <w:pStyle w:val="TableParagraph"/>
              <w:spacing w:before="32"/>
              <w:ind w:right="93"/>
              <w:rPr>
                <w:sz w:val="22"/>
              </w:rPr>
            </w:pPr>
            <w:r>
              <w:rPr>
                <w:spacing w:val="-5"/>
                <w:sz w:val="22"/>
              </w:rPr>
              <w:t>1.0</w:t>
            </w:r>
          </w:p>
        </w:tc>
        <w:tc>
          <w:tcPr>
            <w:tcW w:w="1161" w:type="dxa"/>
            <w:tcBorders>
              <w:top w:val="single" w:sz="4" w:space="0" w:color="8EA9DB"/>
              <w:bottom w:val="single" w:sz="4" w:space="0" w:color="8EA9DB"/>
            </w:tcBorders>
          </w:tcPr>
          <w:p>
            <w:pPr>
              <w:pStyle w:val="TableParagraph"/>
              <w:spacing w:before="32"/>
              <w:ind w:right="94"/>
              <w:rPr>
                <w:sz w:val="22"/>
              </w:rPr>
            </w:pPr>
            <w:r>
              <w:rPr>
                <w:spacing w:val="-5"/>
                <w:sz w:val="22"/>
              </w:rPr>
              <w:t>3.8</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jc w:val="left"/>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2"/>
                <w:sz w:val="22"/>
              </w:rPr>
              <w:t>125.1</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2"/>
                <w:sz w:val="22"/>
              </w:rPr>
              <w:t>128.2</w:t>
            </w:r>
          </w:p>
        </w:tc>
        <w:tc>
          <w:tcPr>
            <w:tcW w:w="1161"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2"/>
                <w:sz w:val="22"/>
              </w:rPr>
              <w:t>125.6</w:t>
            </w:r>
          </w:p>
        </w:tc>
        <w:tc>
          <w:tcPr>
            <w:tcW w:w="1159"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2"/>
                <w:sz w:val="22"/>
              </w:rPr>
              <w:t>-</w:t>
            </w:r>
            <w:r>
              <w:rPr>
                <w:b/>
                <w:spacing w:val="-5"/>
                <w:sz w:val="22"/>
              </w:rPr>
              <w:t>3.1</w:t>
            </w:r>
          </w:p>
        </w:tc>
        <w:tc>
          <w:tcPr>
            <w:tcW w:w="1161"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2"/>
                <w:sz w:val="22"/>
              </w:rPr>
              <w:t>-</w:t>
            </w:r>
            <w:r>
              <w:rPr>
                <w:b/>
                <w:spacing w:val="-5"/>
                <w:sz w:val="22"/>
              </w:rPr>
              <w:t>0.5</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jc w:val="left"/>
              <w:rPr>
                <w:sz w:val="22"/>
              </w:rPr>
            </w:pPr>
            <w:r>
              <w:rPr>
                <w:sz w:val="22"/>
              </w:rPr>
              <w:t>Arts,</w:t>
            </w:r>
            <w:r>
              <w:rPr>
                <w:spacing w:val="-10"/>
                <w:sz w:val="22"/>
              </w:rPr>
              <w:t> </w:t>
            </w:r>
            <w:r>
              <w:rPr>
                <w:sz w:val="22"/>
              </w:rPr>
              <w:t>Entertainment,</w:t>
            </w:r>
            <w:r>
              <w:rPr>
                <w:spacing w:val="-9"/>
                <w:sz w:val="22"/>
              </w:rPr>
              <w:t> </w:t>
            </w:r>
            <w:r>
              <w:rPr>
                <w:sz w:val="22"/>
              </w:rPr>
              <w:t>&amp;</w:t>
            </w:r>
            <w:r>
              <w:rPr>
                <w:spacing w:val="-8"/>
                <w:sz w:val="22"/>
              </w:rPr>
              <w:t> </w:t>
            </w:r>
            <w:r>
              <w:rPr>
                <w:spacing w:val="-2"/>
                <w:sz w:val="22"/>
              </w:rPr>
              <w:t>Recreation</w:t>
            </w:r>
          </w:p>
        </w:tc>
        <w:tc>
          <w:tcPr>
            <w:tcW w:w="1160" w:type="dxa"/>
            <w:tcBorders>
              <w:top w:val="single" w:sz="4" w:space="0" w:color="8EA9DB"/>
              <w:bottom w:val="single" w:sz="4" w:space="0" w:color="8EA9DB"/>
            </w:tcBorders>
          </w:tcPr>
          <w:p>
            <w:pPr>
              <w:pStyle w:val="TableParagraph"/>
              <w:spacing w:before="31"/>
              <w:ind w:right="94"/>
              <w:rPr>
                <w:sz w:val="22"/>
              </w:rPr>
            </w:pPr>
            <w:r>
              <w:rPr>
                <w:spacing w:val="-4"/>
                <w:sz w:val="22"/>
              </w:rPr>
              <w:t>12.8</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13.8</w:t>
            </w:r>
          </w:p>
        </w:tc>
        <w:tc>
          <w:tcPr>
            <w:tcW w:w="1161" w:type="dxa"/>
            <w:tcBorders>
              <w:top w:val="single" w:sz="4" w:space="0" w:color="8EA9DB"/>
              <w:bottom w:val="single" w:sz="4" w:space="0" w:color="8EA9DB"/>
            </w:tcBorders>
          </w:tcPr>
          <w:p>
            <w:pPr>
              <w:pStyle w:val="TableParagraph"/>
              <w:spacing w:before="31"/>
              <w:ind w:right="95"/>
              <w:rPr>
                <w:sz w:val="22"/>
              </w:rPr>
            </w:pPr>
            <w:r>
              <w:rPr>
                <w:spacing w:val="-4"/>
                <w:sz w:val="22"/>
              </w:rPr>
              <w:t>12.6</w:t>
            </w:r>
          </w:p>
        </w:tc>
        <w:tc>
          <w:tcPr>
            <w:tcW w:w="1159" w:type="dxa"/>
            <w:tcBorders>
              <w:top w:val="single" w:sz="4" w:space="0" w:color="8EA9DB"/>
              <w:bottom w:val="single" w:sz="4" w:space="0" w:color="8EA9DB"/>
            </w:tcBorders>
          </w:tcPr>
          <w:p>
            <w:pPr>
              <w:pStyle w:val="TableParagraph"/>
              <w:spacing w:before="31"/>
              <w:ind w:right="93"/>
              <w:rPr>
                <w:sz w:val="22"/>
              </w:rPr>
            </w:pPr>
            <w:r>
              <w:rPr>
                <w:spacing w:val="-2"/>
                <w:sz w:val="22"/>
              </w:rPr>
              <w:t>-</w:t>
            </w:r>
            <w:r>
              <w:rPr>
                <w:spacing w:val="-5"/>
                <w:sz w:val="22"/>
              </w:rPr>
              <w:t>1.0</w:t>
            </w:r>
          </w:p>
        </w:tc>
        <w:tc>
          <w:tcPr>
            <w:tcW w:w="1161" w:type="dxa"/>
            <w:tcBorders>
              <w:top w:val="single" w:sz="4" w:space="0" w:color="8EA9DB"/>
              <w:bottom w:val="single" w:sz="4" w:space="0" w:color="8EA9DB"/>
            </w:tcBorders>
          </w:tcPr>
          <w:p>
            <w:pPr>
              <w:pStyle w:val="TableParagraph"/>
              <w:spacing w:before="31"/>
              <w:ind w:right="94"/>
              <w:rPr>
                <w:sz w:val="22"/>
              </w:rPr>
            </w:pPr>
            <w:r>
              <w:rPr>
                <w:spacing w:val="-5"/>
                <w:sz w:val="22"/>
              </w:rPr>
              <w:t>0.2</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jc w:val="left"/>
              <w:rPr>
                <w:sz w:val="22"/>
              </w:rPr>
            </w:pPr>
            <w:r>
              <w:rPr>
                <w:sz w:val="22"/>
              </w:rPr>
              <w:t>Accommodation</w:t>
            </w:r>
            <w:r>
              <w:rPr>
                <w:spacing w:val="-9"/>
                <w:sz w:val="22"/>
              </w:rPr>
              <w:t> </w:t>
            </w:r>
            <w:r>
              <w:rPr>
                <w:sz w:val="22"/>
              </w:rPr>
              <w:t>&amp;</w:t>
            </w:r>
            <w:r>
              <w:rPr>
                <w:spacing w:val="-10"/>
                <w:sz w:val="22"/>
              </w:rPr>
              <w:t> </w:t>
            </w:r>
            <w:r>
              <w:rPr>
                <w:sz w:val="22"/>
              </w:rPr>
              <w:t>Food</w:t>
            </w:r>
            <w:r>
              <w:rPr>
                <w:spacing w:val="-9"/>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2"/>
                <w:sz w:val="22"/>
              </w:rPr>
              <w:t>112.3</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2"/>
                <w:sz w:val="22"/>
              </w:rPr>
              <w:t>114.4</w:t>
            </w:r>
          </w:p>
        </w:tc>
        <w:tc>
          <w:tcPr>
            <w:tcW w:w="1161" w:type="dxa"/>
            <w:tcBorders>
              <w:top w:val="single" w:sz="4" w:space="0" w:color="8EA9DB"/>
              <w:bottom w:val="single" w:sz="4" w:space="0" w:color="8EA9DB"/>
            </w:tcBorders>
            <w:shd w:val="clear" w:color="auto" w:fill="D9E0F1"/>
          </w:tcPr>
          <w:p>
            <w:pPr>
              <w:pStyle w:val="TableParagraph"/>
              <w:spacing w:before="32"/>
              <w:ind w:right="95"/>
              <w:rPr>
                <w:sz w:val="22"/>
              </w:rPr>
            </w:pPr>
            <w:r>
              <w:rPr>
                <w:spacing w:val="-2"/>
                <w:sz w:val="22"/>
              </w:rPr>
              <w:t>113.0</w:t>
            </w:r>
          </w:p>
        </w:tc>
        <w:tc>
          <w:tcPr>
            <w:tcW w:w="1159" w:type="dxa"/>
            <w:tcBorders>
              <w:top w:val="single" w:sz="4" w:space="0" w:color="8EA9DB"/>
              <w:bottom w:val="single" w:sz="4" w:space="0" w:color="8EA9DB"/>
            </w:tcBorders>
            <w:shd w:val="clear" w:color="auto" w:fill="D9E0F1"/>
          </w:tcPr>
          <w:p>
            <w:pPr>
              <w:pStyle w:val="TableParagraph"/>
              <w:spacing w:before="32"/>
              <w:ind w:right="93"/>
              <w:rPr>
                <w:sz w:val="22"/>
              </w:rPr>
            </w:pPr>
            <w:r>
              <w:rPr>
                <w:spacing w:val="-2"/>
                <w:sz w:val="22"/>
              </w:rPr>
              <w:t>-</w:t>
            </w:r>
            <w:r>
              <w:rPr>
                <w:spacing w:val="-5"/>
                <w:sz w:val="22"/>
              </w:rPr>
              <w:t>2.1</w:t>
            </w:r>
          </w:p>
        </w:tc>
        <w:tc>
          <w:tcPr>
            <w:tcW w:w="1161" w:type="dxa"/>
            <w:tcBorders>
              <w:top w:val="single" w:sz="4" w:space="0" w:color="8EA9DB"/>
              <w:bottom w:val="single" w:sz="4" w:space="0" w:color="8EA9DB"/>
            </w:tcBorders>
            <w:shd w:val="clear" w:color="auto" w:fill="D9E0F1"/>
          </w:tcPr>
          <w:p>
            <w:pPr>
              <w:pStyle w:val="TableParagraph"/>
              <w:spacing w:before="32"/>
              <w:ind w:right="94"/>
              <w:rPr>
                <w:sz w:val="22"/>
              </w:rPr>
            </w:pPr>
            <w:r>
              <w:rPr>
                <w:spacing w:val="-2"/>
                <w:sz w:val="22"/>
              </w:rPr>
              <w:t>-</w:t>
            </w:r>
            <w:r>
              <w:rPr>
                <w:spacing w:val="-5"/>
                <w:sz w:val="22"/>
              </w:rPr>
              <w:t>0.7</w:t>
            </w:r>
          </w:p>
        </w:tc>
      </w:tr>
      <w:tr>
        <w:trPr>
          <w:trHeight w:val="299" w:hRule="atLeast"/>
        </w:trPr>
        <w:tc>
          <w:tcPr>
            <w:tcW w:w="4880" w:type="dxa"/>
            <w:tcBorders>
              <w:top w:val="single" w:sz="4" w:space="0" w:color="8EA9DB"/>
              <w:bottom w:val="single" w:sz="4" w:space="0" w:color="8EA9DB"/>
            </w:tcBorders>
          </w:tcPr>
          <w:p>
            <w:pPr>
              <w:pStyle w:val="TableParagraph"/>
              <w:spacing w:before="31"/>
              <w:ind w:left="1150"/>
              <w:jc w:val="left"/>
              <w:rPr>
                <w:sz w:val="22"/>
              </w:rPr>
            </w:pPr>
            <w:r>
              <w:rPr>
                <w:spacing w:val="-2"/>
                <w:sz w:val="22"/>
              </w:rPr>
              <w:t>Accommodation</w:t>
            </w:r>
            <w:r>
              <w:rPr>
                <w:spacing w:val="7"/>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4"/>
              <w:rPr>
                <w:sz w:val="22"/>
              </w:rPr>
            </w:pPr>
            <w:r>
              <w:rPr>
                <w:spacing w:val="-4"/>
                <w:sz w:val="22"/>
              </w:rPr>
              <w:t>11.1</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11.4</w:t>
            </w:r>
          </w:p>
        </w:tc>
        <w:tc>
          <w:tcPr>
            <w:tcW w:w="1161" w:type="dxa"/>
            <w:tcBorders>
              <w:top w:val="single" w:sz="4" w:space="0" w:color="8EA9DB"/>
              <w:bottom w:val="single" w:sz="4" w:space="0" w:color="8EA9DB"/>
            </w:tcBorders>
          </w:tcPr>
          <w:p>
            <w:pPr>
              <w:pStyle w:val="TableParagraph"/>
              <w:spacing w:before="31"/>
              <w:ind w:right="95"/>
              <w:rPr>
                <w:sz w:val="22"/>
              </w:rPr>
            </w:pPr>
            <w:r>
              <w:rPr>
                <w:spacing w:val="-4"/>
                <w:sz w:val="22"/>
              </w:rPr>
              <w:t>11.2</w:t>
            </w:r>
          </w:p>
        </w:tc>
        <w:tc>
          <w:tcPr>
            <w:tcW w:w="1159" w:type="dxa"/>
            <w:tcBorders>
              <w:top w:val="single" w:sz="4" w:space="0" w:color="8EA9DB"/>
              <w:bottom w:val="single" w:sz="4" w:space="0" w:color="8EA9DB"/>
            </w:tcBorders>
          </w:tcPr>
          <w:p>
            <w:pPr>
              <w:pStyle w:val="TableParagraph"/>
              <w:spacing w:before="31"/>
              <w:ind w:right="93"/>
              <w:rPr>
                <w:sz w:val="22"/>
              </w:rPr>
            </w:pPr>
            <w:r>
              <w:rPr>
                <w:spacing w:val="-2"/>
                <w:sz w:val="22"/>
              </w:rPr>
              <w:t>-</w:t>
            </w:r>
            <w:r>
              <w:rPr>
                <w:spacing w:val="-5"/>
                <w:sz w:val="22"/>
              </w:rPr>
              <w:t>0.3</w:t>
            </w:r>
          </w:p>
        </w:tc>
        <w:tc>
          <w:tcPr>
            <w:tcW w:w="1161" w:type="dxa"/>
            <w:tcBorders>
              <w:top w:val="single" w:sz="4" w:space="0" w:color="8EA9DB"/>
              <w:bottom w:val="single" w:sz="4" w:space="0" w:color="8EA9DB"/>
            </w:tcBorders>
          </w:tcPr>
          <w:p>
            <w:pPr>
              <w:pStyle w:val="TableParagraph"/>
              <w:spacing w:before="31"/>
              <w:ind w:right="94"/>
              <w:rPr>
                <w:sz w:val="22"/>
              </w:rPr>
            </w:pPr>
            <w:r>
              <w:rPr>
                <w:spacing w:val="-2"/>
                <w:sz w:val="22"/>
              </w:rPr>
              <w:t>-</w:t>
            </w: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1151"/>
              <w:jc w:val="left"/>
              <w:rPr>
                <w:sz w:val="22"/>
              </w:rPr>
            </w:pPr>
            <w:r>
              <w:rPr>
                <w:sz w:val="22"/>
              </w:rPr>
              <w:t>Food</w:t>
            </w:r>
            <w:r>
              <w:rPr>
                <w:spacing w:val="-5"/>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101.2</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103.0</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2"/>
                <w:sz w:val="22"/>
              </w:rPr>
              <w:t>101.8</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2"/>
                <w:sz w:val="22"/>
              </w:rPr>
              <w:t>-</w:t>
            </w:r>
            <w:r>
              <w:rPr>
                <w:spacing w:val="-5"/>
                <w:sz w:val="22"/>
              </w:rPr>
              <w:t>1.8</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2"/>
                <w:sz w:val="22"/>
              </w:rPr>
              <w:t>-</w:t>
            </w:r>
            <w:r>
              <w:rPr>
                <w:spacing w:val="-5"/>
                <w:sz w:val="22"/>
              </w:rPr>
              <w:t>0.6</w:t>
            </w:r>
          </w:p>
        </w:tc>
      </w:tr>
      <w:tr>
        <w:trPr>
          <w:trHeight w:val="300" w:hRule="atLeast"/>
        </w:trPr>
        <w:tc>
          <w:tcPr>
            <w:tcW w:w="4880" w:type="dxa"/>
            <w:tcBorders>
              <w:top w:val="single" w:sz="4" w:space="0" w:color="8EA9DB"/>
              <w:bottom w:val="single" w:sz="4" w:space="0" w:color="8EA9DB"/>
            </w:tcBorders>
          </w:tcPr>
          <w:p>
            <w:pPr>
              <w:pStyle w:val="TableParagraph"/>
              <w:spacing w:before="32"/>
              <w:ind w:left="653"/>
              <w:jc w:val="left"/>
              <w:rPr>
                <w:b/>
                <w:sz w:val="22"/>
              </w:rPr>
            </w:pPr>
            <w:r>
              <w:rPr>
                <w:b/>
                <w:sz w:val="22"/>
              </w:rPr>
              <w:t>Other</w:t>
            </w:r>
            <w:r>
              <w:rPr>
                <w:b/>
                <w:spacing w:val="-7"/>
                <w:sz w:val="22"/>
              </w:rPr>
              <w:t> </w:t>
            </w:r>
            <w:r>
              <w:rPr>
                <w:b/>
                <w:spacing w:val="-2"/>
                <w:sz w:val="22"/>
              </w:rPr>
              <w:t>Services</w:t>
            </w:r>
          </w:p>
        </w:tc>
        <w:tc>
          <w:tcPr>
            <w:tcW w:w="1160" w:type="dxa"/>
            <w:tcBorders>
              <w:top w:val="single" w:sz="4" w:space="0" w:color="8EA9DB"/>
              <w:bottom w:val="single" w:sz="4" w:space="0" w:color="8EA9DB"/>
            </w:tcBorders>
          </w:tcPr>
          <w:p>
            <w:pPr>
              <w:pStyle w:val="TableParagraph"/>
              <w:spacing w:before="32"/>
              <w:ind w:right="94"/>
              <w:rPr>
                <w:b/>
                <w:sz w:val="22"/>
              </w:rPr>
            </w:pPr>
            <w:r>
              <w:rPr>
                <w:b/>
                <w:spacing w:val="-4"/>
                <w:sz w:val="22"/>
              </w:rPr>
              <w:t>66.3</w:t>
            </w:r>
          </w:p>
        </w:tc>
        <w:tc>
          <w:tcPr>
            <w:tcW w:w="1160" w:type="dxa"/>
            <w:tcBorders>
              <w:top w:val="single" w:sz="4" w:space="0" w:color="8EA9DB"/>
              <w:bottom w:val="single" w:sz="4" w:space="0" w:color="8EA9DB"/>
            </w:tcBorders>
          </w:tcPr>
          <w:p>
            <w:pPr>
              <w:pStyle w:val="TableParagraph"/>
              <w:spacing w:before="32"/>
              <w:ind w:right="95"/>
              <w:rPr>
                <w:b/>
                <w:sz w:val="22"/>
              </w:rPr>
            </w:pPr>
            <w:r>
              <w:rPr>
                <w:b/>
                <w:spacing w:val="-4"/>
                <w:sz w:val="22"/>
              </w:rPr>
              <w:t>66.1</w:t>
            </w:r>
          </w:p>
        </w:tc>
        <w:tc>
          <w:tcPr>
            <w:tcW w:w="1161" w:type="dxa"/>
            <w:tcBorders>
              <w:top w:val="single" w:sz="4" w:space="0" w:color="8EA9DB"/>
              <w:bottom w:val="single" w:sz="4" w:space="0" w:color="8EA9DB"/>
            </w:tcBorders>
          </w:tcPr>
          <w:p>
            <w:pPr>
              <w:pStyle w:val="TableParagraph"/>
              <w:spacing w:before="32"/>
              <w:ind w:right="94"/>
              <w:rPr>
                <w:b/>
                <w:sz w:val="22"/>
              </w:rPr>
            </w:pPr>
            <w:r>
              <w:rPr>
                <w:b/>
                <w:spacing w:val="-4"/>
                <w:sz w:val="22"/>
              </w:rPr>
              <w:t>67.2</w:t>
            </w:r>
          </w:p>
        </w:tc>
        <w:tc>
          <w:tcPr>
            <w:tcW w:w="1159" w:type="dxa"/>
            <w:tcBorders>
              <w:top w:val="single" w:sz="4" w:space="0" w:color="8EA9DB"/>
              <w:bottom w:val="single" w:sz="4" w:space="0" w:color="8EA9DB"/>
            </w:tcBorders>
          </w:tcPr>
          <w:p>
            <w:pPr>
              <w:pStyle w:val="TableParagraph"/>
              <w:spacing w:before="32"/>
              <w:ind w:right="92"/>
              <w:rPr>
                <w:b/>
                <w:sz w:val="22"/>
              </w:rPr>
            </w:pPr>
            <w:r>
              <w:rPr>
                <w:b/>
                <w:spacing w:val="-5"/>
                <w:sz w:val="22"/>
              </w:rPr>
              <w:t>0.2</w:t>
            </w:r>
          </w:p>
        </w:tc>
        <w:tc>
          <w:tcPr>
            <w:tcW w:w="1161" w:type="dxa"/>
            <w:tcBorders>
              <w:top w:val="single" w:sz="4" w:space="0" w:color="8EA9DB"/>
              <w:bottom w:val="single" w:sz="4" w:space="0" w:color="8EA9DB"/>
            </w:tcBorders>
          </w:tcPr>
          <w:p>
            <w:pPr>
              <w:pStyle w:val="TableParagraph"/>
              <w:spacing w:before="32"/>
              <w:ind w:right="93"/>
              <w:rPr>
                <w:b/>
                <w:sz w:val="22"/>
              </w:rPr>
            </w:pPr>
            <w:r>
              <w:rPr>
                <w:b/>
                <w:spacing w:val="-2"/>
                <w:sz w:val="22"/>
              </w:rPr>
              <w:t>-</w:t>
            </w:r>
            <w:r>
              <w:rPr>
                <w:b/>
                <w:spacing w:val="-5"/>
                <w:sz w:val="22"/>
              </w:rPr>
              <w:t>0.9</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left="653"/>
              <w:jc w:val="left"/>
              <w:rPr>
                <w:b/>
                <w:sz w:val="22"/>
              </w:rPr>
            </w:pPr>
            <w:r>
              <w:rPr>
                <w:b/>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2"/>
                <w:sz w:val="22"/>
              </w:rPr>
              <w:t>217.7</w:t>
            </w:r>
          </w:p>
        </w:tc>
        <w:tc>
          <w:tcPr>
            <w:tcW w:w="1160" w:type="dxa"/>
            <w:tcBorders>
              <w:top w:val="single" w:sz="4" w:space="0" w:color="8EA9DB"/>
              <w:bottom w:val="single" w:sz="4" w:space="0" w:color="8EA9DB"/>
            </w:tcBorders>
            <w:shd w:val="clear" w:color="auto" w:fill="D9E0F1"/>
          </w:tcPr>
          <w:p>
            <w:pPr>
              <w:pStyle w:val="TableParagraph"/>
              <w:spacing w:before="31"/>
              <w:ind w:right="95"/>
              <w:rPr>
                <w:b/>
                <w:sz w:val="22"/>
              </w:rPr>
            </w:pPr>
            <w:r>
              <w:rPr>
                <w:b/>
                <w:spacing w:val="-2"/>
                <w:sz w:val="22"/>
              </w:rPr>
              <w:t>217.3</w:t>
            </w:r>
          </w:p>
        </w:tc>
        <w:tc>
          <w:tcPr>
            <w:tcW w:w="1161" w:type="dxa"/>
            <w:tcBorders>
              <w:top w:val="single" w:sz="4" w:space="0" w:color="8EA9DB"/>
              <w:bottom w:val="single" w:sz="4" w:space="0" w:color="8EA9DB"/>
            </w:tcBorders>
            <w:shd w:val="clear" w:color="auto" w:fill="D9E0F1"/>
          </w:tcPr>
          <w:p>
            <w:pPr>
              <w:pStyle w:val="TableParagraph"/>
              <w:spacing w:before="31"/>
              <w:ind w:right="94"/>
              <w:rPr>
                <w:b/>
                <w:sz w:val="22"/>
              </w:rPr>
            </w:pPr>
            <w:r>
              <w:rPr>
                <w:b/>
                <w:spacing w:val="-2"/>
                <w:sz w:val="22"/>
              </w:rPr>
              <w:t>216.1</w:t>
            </w:r>
          </w:p>
        </w:tc>
        <w:tc>
          <w:tcPr>
            <w:tcW w:w="1159" w:type="dxa"/>
            <w:tcBorders>
              <w:top w:val="single" w:sz="4" w:space="0" w:color="8EA9DB"/>
              <w:bottom w:val="single" w:sz="4" w:space="0" w:color="8EA9DB"/>
            </w:tcBorders>
            <w:shd w:val="clear" w:color="auto" w:fill="D9E0F1"/>
          </w:tcPr>
          <w:p>
            <w:pPr>
              <w:pStyle w:val="TableParagraph"/>
              <w:spacing w:before="31"/>
              <w:ind w:right="92"/>
              <w:rPr>
                <w:b/>
                <w:sz w:val="22"/>
              </w:rPr>
            </w:pPr>
            <w:r>
              <w:rPr>
                <w:b/>
                <w:spacing w:val="-5"/>
                <w:sz w:val="22"/>
              </w:rPr>
              <w:t>0.4</w:t>
            </w:r>
          </w:p>
        </w:tc>
        <w:tc>
          <w:tcPr>
            <w:tcW w:w="1161" w:type="dxa"/>
            <w:tcBorders>
              <w:top w:val="single" w:sz="4" w:space="0" w:color="8EA9DB"/>
              <w:bottom w:val="single" w:sz="4" w:space="0" w:color="8EA9DB"/>
            </w:tcBorders>
            <w:shd w:val="clear" w:color="auto" w:fill="D9E0F1"/>
          </w:tcPr>
          <w:p>
            <w:pPr>
              <w:pStyle w:val="TableParagraph"/>
              <w:spacing w:before="31"/>
              <w:ind w:right="93"/>
              <w:rPr>
                <w:b/>
                <w:sz w:val="22"/>
              </w:rPr>
            </w:pPr>
            <w:r>
              <w:rPr>
                <w:b/>
                <w:spacing w:val="-5"/>
                <w:sz w:val="22"/>
              </w:rPr>
              <w:t>1.6</w:t>
            </w:r>
          </w:p>
        </w:tc>
      </w:tr>
      <w:tr>
        <w:trPr>
          <w:trHeight w:val="299" w:hRule="atLeast"/>
        </w:trPr>
        <w:tc>
          <w:tcPr>
            <w:tcW w:w="4880" w:type="dxa"/>
            <w:tcBorders>
              <w:top w:val="single" w:sz="4" w:space="0" w:color="8EA9DB"/>
              <w:bottom w:val="single" w:sz="4" w:space="0" w:color="8EA9DB"/>
            </w:tcBorders>
          </w:tcPr>
          <w:p>
            <w:pPr>
              <w:pStyle w:val="TableParagraph"/>
              <w:spacing w:before="31"/>
              <w:ind w:left="952"/>
              <w:jc w:val="left"/>
              <w:rPr>
                <w:sz w:val="22"/>
              </w:rPr>
            </w:pPr>
            <w:r>
              <w:rPr>
                <w:sz w:val="22"/>
              </w:rPr>
              <w:t>Federal</w:t>
            </w:r>
            <w:r>
              <w:rPr>
                <w:spacing w:val="-9"/>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1"/>
              <w:ind w:right="94"/>
              <w:rPr>
                <w:sz w:val="22"/>
              </w:rPr>
            </w:pPr>
            <w:r>
              <w:rPr>
                <w:spacing w:val="-4"/>
                <w:sz w:val="22"/>
              </w:rPr>
              <w:t>21.8</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21.8</w:t>
            </w:r>
          </w:p>
        </w:tc>
        <w:tc>
          <w:tcPr>
            <w:tcW w:w="1161" w:type="dxa"/>
            <w:tcBorders>
              <w:top w:val="single" w:sz="4" w:space="0" w:color="8EA9DB"/>
              <w:bottom w:val="single" w:sz="4" w:space="0" w:color="8EA9DB"/>
            </w:tcBorders>
          </w:tcPr>
          <w:p>
            <w:pPr>
              <w:pStyle w:val="TableParagraph"/>
              <w:spacing w:before="31"/>
              <w:ind w:right="95"/>
              <w:rPr>
                <w:sz w:val="22"/>
              </w:rPr>
            </w:pPr>
            <w:r>
              <w:rPr>
                <w:spacing w:val="-4"/>
                <w:sz w:val="22"/>
              </w:rPr>
              <w:t>21.6</w:t>
            </w:r>
          </w:p>
        </w:tc>
        <w:tc>
          <w:tcPr>
            <w:tcW w:w="1159" w:type="dxa"/>
            <w:tcBorders>
              <w:top w:val="single" w:sz="4" w:space="0" w:color="8EA9DB"/>
              <w:bottom w:val="single" w:sz="4" w:space="0" w:color="8EA9DB"/>
            </w:tcBorders>
          </w:tcPr>
          <w:p>
            <w:pPr>
              <w:pStyle w:val="TableParagraph"/>
              <w:spacing w:before="31"/>
              <w:ind w:right="93"/>
              <w:rPr>
                <w:sz w:val="22"/>
              </w:rPr>
            </w:pPr>
            <w:r>
              <w:rPr>
                <w:spacing w:val="-5"/>
                <w:sz w:val="22"/>
              </w:rPr>
              <w:t>0.0</w:t>
            </w:r>
          </w:p>
        </w:tc>
        <w:tc>
          <w:tcPr>
            <w:tcW w:w="1161" w:type="dxa"/>
            <w:tcBorders>
              <w:top w:val="single" w:sz="4" w:space="0" w:color="8EA9DB"/>
              <w:bottom w:val="single" w:sz="4" w:space="0" w:color="8EA9DB"/>
            </w:tcBorders>
          </w:tcPr>
          <w:p>
            <w:pPr>
              <w:pStyle w:val="TableParagraph"/>
              <w:spacing w:before="31"/>
              <w:ind w:right="94"/>
              <w:rPr>
                <w:sz w:val="22"/>
              </w:rPr>
            </w:pPr>
            <w:r>
              <w:rPr>
                <w:spacing w:val="-5"/>
                <w:sz w:val="22"/>
              </w:rPr>
              <w:t>0.2</w:t>
            </w:r>
          </w:p>
        </w:tc>
      </w:tr>
      <w:tr>
        <w:trPr>
          <w:trHeight w:val="300" w:hRule="atLeast"/>
        </w:trPr>
        <w:tc>
          <w:tcPr>
            <w:tcW w:w="4880" w:type="dxa"/>
            <w:tcBorders>
              <w:top w:val="single" w:sz="4" w:space="0" w:color="8EA9DB"/>
              <w:bottom w:val="single" w:sz="4" w:space="0" w:color="8EA9DB"/>
            </w:tcBorders>
            <w:shd w:val="clear" w:color="auto" w:fill="D9E0F1"/>
          </w:tcPr>
          <w:p>
            <w:pPr>
              <w:pStyle w:val="TableParagraph"/>
              <w:spacing w:before="32"/>
              <w:ind w:left="952"/>
              <w:jc w:val="left"/>
              <w:rPr>
                <w:sz w:val="22"/>
              </w:rPr>
            </w:pPr>
            <w:r>
              <w:rPr>
                <w:sz w:val="22"/>
              </w:rPr>
              <w:t>State</w:t>
            </w:r>
            <w:r>
              <w:rPr>
                <w:spacing w:val="-7"/>
                <w:sz w:val="22"/>
              </w:rPr>
              <w:t> </w:t>
            </w:r>
            <w:r>
              <w:rPr>
                <w:spacing w:val="-2"/>
                <w:sz w:val="22"/>
              </w:rPr>
              <w:t>Government</w:t>
            </w:r>
          </w:p>
        </w:tc>
        <w:tc>
          <w:tcPr>
            <w:tcW w:w="1160" w:type="dxa"/>
            <w:tcBorders>
              <w:top w:val="single" w:sz="4" w:space="0" w:color="8EA9DB"/>
              <w:bottom w:val="single" w:sz="4" w:space="0" w:color="8EA9DB"/>
            </w:tcBorders>
            <w:shd w:val="clear" w:color="auto" w:fill="D9E0F1"/>
          </w:tcPr>
          <w:p>
            <w:pPr>
              <w:pStyle w:val="TableParagraph"/>
              <w:spacing w:before="32"/>
              <w:ind w:right="94"/>
              <w:rPr>
                <w:sz w:val="22"/>
              </w:rPr>
            </w:pPr>
            <w:r>
              <w:rPr>
                <w:spacing w:val="-4"/>
                <w:sz w:val="22"/>
              </w:rPr>
              <w:t>78.1</w:t>
            </w:r>
          </w:p>
        </w:tc>
        <w:tc>
          <w:tcPr>
            <w:tcW w:w="1160"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78.0</w:t>
            </w:r>
          </w:p>
        </w:tc>
        <w:tc>
          <w:tcPr>
            <w:tcW w:w="1161" w:type="dxa"/>
            <w:tcBorders>
              <w:top w:val="single" w:sz="4" w:space="0" w:color="8EA9DB"/>
              <w:bottom w:val="single" w:sz="4" w:space="0" w:color="8EA9DB"/>
            </w:tcBorders>
            <w:shd w:val="clear" w:color="auto" w:fill="D9E0F1"/>
          </w:tcPr>
          <w:p>
            <w:pPr>
              <w:pStyle w:val="TableParagraph"/>
              <w:spacing w:before="32"/>
              <w:ind w:right="95"/>
              <w:rPr>
                <w:sz w:val="22"/>
              </w:rPr>
            </w:pPr>
            <w:r>
              <w:rPr>
                <w:spacing w:val="-4"/>
                <w:sz w:val="22"/>
              </w:rPr>
              <w:t>78.1</w:t>
            </w:r>
          </w:p>
        </w:tc>
        <w:tc>
          <w:tcPr>
            <w:tcW w:w="1159" w:type="dxa"/>
            <w:tcBorders>
              <w:top w:val="single" w:sz="4" w:space="0" w:color="8EA9DB"/>
              <w:bottom w:val="single" w:sz="4" w:space="0" w:color="8EA9DB"/>
            </w:tcBorders>
            <w:shd w:val="clear" w:color="auto" w:fill="D9E0F1"/>
          </w:tcPr>
          <w:p>
            <w:pPr>
              <w:pStyle w:val="TableParagraph"/>
              <w:spacing w:before="32"/>
              <w:ind w:right="93"/>
              <w:rPr>
                <w:sz w:val="22"/>
              </w:rPr>
            </w:pPr>
            <w:r>
              <w:rPr>
                <w:spacing w:val="-5"/>
                <w:sz w:val="22"/>
              </w:rPr>
              <w:t>0.1</w:t>
            </w:r>
          </w:p>
        </w:tc>
        <w:tc>
          <w:tcPr>
            <w:tcW w:w="1161" w:type="dxa"/>
            <w:tcBorders>
              <w:top w:val="single" w:sz="4" w:space="0" w:color="8EA9DB"/>
              <w:bottom w:val="single" w:sz="4" w:space="0" w:color="8EA9DB"/>
            </w:tcBorders>
            <w:shd w:val="clear" w:color="auto" w:fill="D9E0F1"/>
          </w:tcPr>
          <w:p>
            <w:pPr>
              <w:pStyle w:val="TableParagraph"/>
              <w:spacing w:before="32"/>
              <w:ind w:right="94"/>
              <w:rPr>
                <w:sz w:val="22"/>
              </w:rPr>
            </w:pPr>
            <w:r>
              <w:rPr>
                <w:spacing w:val="-5"/>
                <w:sz w:val="22"/>
              </w:rPr>
              <w:t>0.0</w:t>
            </w:r>
          </w:p>
        </w:tc>
      </w:tr>
      <w:tr>
        <w:trPr>
          <w:trHeight w:val="299" w:hRule="atLeast"/>
        </w:trPr>
        <w:tc>
          <w:tcPr>
            <w:tcW w:w="4880" w:type="dxa"/>
            <w:tcBorders>
              <w:top w:val="single" w:sz="4" w:space="0" w:color="8EA9DB"/>
              <w:bottom w:val="single" w:sz="4" w:space="0" w:color="8EA9DB"/>
            </w:tcBorders>
          </w:tcPr>
          <w:p>
            <w:pPr>
              <w:pStyle w:val="TableParagraph"/>
              <w:spacing w:before="31"/>
              <w:ind w:right="143"/>
              <w:rPr>
                <w:sz w:val="22"/>
              </w:rPr>
            </w:pPr>
            <w:r>
              <w:rPr>
                <w:sz w:val="22"/>
              </w:rPr>
              <w:t>State</w:t>
            </w:r>
            <w:r>
              <w:rPr>
                <w:spacing w:val="-12"/>
                <w:sz w:val="22"/>
              </w:rPr>
              <w:t> </w:t>
            </w:r>
            <w:r>
              <w:rPr>
                <w:sz w:val="22"/>
              </w:rPr>
              <w:t>Government,</w:t>
            </w:r>
            <w:r>
              <w:rPr>
                <w:spacing w:val="-12"/>
                <w:sz w:val="22"/>
              </w:rPr>
              <w:t> </w:t>
            </w:r>
            <w:r>
              <w:rPr>
                <w:sz w:val="22"/>
              </w:rPr>
              <w:t>Educational</w:t>
            </w:r>
            <w:r>
              <w:rPr>
                <w:spacing w:val="-12"/>
                <w:sz w:val="22"/>
              </w:rPr>
              <w:t> </w:t>
            </w:r>
            <w:r>
              <w:rPr>
                <w:spacing w:val="-2"/>
                <w:sz w:val="22"/>
              </w:rPr>
              <w:t>Services</w:t>
            </w:r>
          </w:p>
        </w:tc>
        <w:tc>
          <w:tcPr>
            <w:tcW w:w="1160" w:type="dxa"/>
            <w:tcBorders>
              <w:top w:val="single" w:sz="4" w:space="0" w:color="8EA9DB"/>
              <w:bottom w:val="single" w:sz="4" w:space="0" w:color="8EA9DB"/>
            </w:tcBorders>
          </w:tcPr>
          <w:p>
            <w:pPr>
              <w:pStyle w:val="TableParagraph"/>
              <w:spacing w:before="31"/>
              <w:ind w:right="94"/>
              <w:rPr>
                <w:sz w:val="22"/>
              </w:rPr>
            </w:pPr>
            <w:r>
              <w:rPr>
                <w:spacing w:val="-4"/>
                <w:sz w:val="22"/>
              </w:rPr>
              <w:t>32.1</w:t>
            </w:r>
          </w:p>
        </w:tc>
        <w:tc>
          <w:tcPr>
            <w:tcW w:w="1160" w:type="dxa"/>
            <w:tcBorders>
              <w:top w:val="single" w:sz="4" w:space="0" w:color="8EA9DB"/>
              <w:bottom w:val="single" w:sz="4" w:space="0" w:color="8EA9DB"/>
            </w:tcBorders>
          </w:tcPr>
          <w:p>
            <w:pPr>
              <w:pStyle w:val="TableParagraph"/>
              <w:spacing w:before="31"/>
              <w:ind w:right="95"/>
              <w:rPr>
                <w:sz w:val="22"/>
              </w:rPr>
            </w:pPr>
            <w:r>
              <w:rPr>
                <w:spacing w:val="-4"/>
                <w:sz w:val="22"/>
              </w:rPr>
              <w:t>32.0</w:t>
            </w:r>
          </w:p>
        </w:tc>
        <w:tc>
          <w:tcPr>
            <w:tcW w:w="1161" w:type="dxa"/>
            <w:tcBorders>
              <w:top w:val="single" w:sz="4" w:space="0" w:color="8EA9DB"/>
              <w:bottom w:val="single" w:sz="4" w:space="0" w:color="8EA9DB"/>
            </w:tcBorders>
          </w:tcPr>
          <w:p>
            <w:pPr>
              <w:pStyle w:val="TableParagraph"/>
              <w:spacing w:before="31"/>
              <w:ind w:right="95"/>
              <w:rPr>
                <w:sz w:val="22"/>
              </w:rPr>
            </w:pPr>
            <w:r>
              <w:rPr>
                <w:spacing w:val="-4"/>
                <w:sz w:val="22"/>
              </w:rPr>
              <w:t>32.0</w:t>
            </w:r>
          </w:p>
        </w:tc>
        <w:tc>
          <w:tcPr>
            <w:tcW w:w="1159" w:type="dxa"/>
            <w:tcBorders>
              <w:top w:val="single" w:sz="4" w:space="0" w:color="8EA9DB"/>
              <w:bottom w:val="single" w:sz="4" w:space="0" w:color="8EA9DB"/>
            </w:tcBorders>
          </w:tcPr>
          <w:p>
            <w:pPr>
              <w:pStyle w:val="TableParagraph"/>
              <w:spacing w:before="31"/>
              <w:ind w:right="93"/>
              <w:rPr>
                <w:sz w:val="22"/>
              </w:rPr>
            </w:pPr>
            <w:r>
              <w:rPr>
                <w:spacing w:val="-5"/>
                <w:sz w:val="22"/>
              </w:rPr>
              <w:t>0.1</w:t>
            </w:r>
          </w:p>
        </w:tc>
        <w:tc>
          <w:tcPr>
            <w:tcW w:w="1161" w:type="dxa"/>
            <w:tcBorders>
              <w:top w:val="single" w:sz="4" w:space="0" w:color="8EA9DB"/>
              <w:bottom w:val="single" w:sz="4" w:space="0" w:color="8EA9DB"/>
            </w:tcBorders>
          </w:tcPr>
          <w:p>
            <w:pPr>
              <w:pStyle w:val="TableParagraph"/>
              <w:spacing w:before="31"/>
              <w:ind w:right="94"/>
              <w:rPr>
                <w:sz w:val="22"/>
              </w:rPr>
            </w:pPr>
            <w:r>
              <w:rPr>
                <w:spacing w:val="-5"/>
                <w:sz w:val="22"/>
              </w:rPr>
              <w:t>0.1</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78"/>
              <w:rPr>
                <w:sz w:val="22"/>
              </w:rPr>
            </w:pPr>
            <w:r>
              <w:rPr>
                <w:sz w:val="22"/>
              </w:rPr>
              <w:t>State</w:t>
            </w:r>
            <w:r>
              <w:rPr>
                <w:spacing w:val="-12"/>
                <w:sz w:val="22"/>
              </w:rPr>
              <w:t> </w:t>
            </w:r>
            <w:r>
              <w:rPr>
                <w:sz w:val="22"/>
              </w:rPr>
              <w:t>Government,</w:t>
            </w:r>
            <w:r>
              <w:rPr>
                <w:spacing w:val="-12"/>
                <w:sz w:val="22"/>
              </w:rPr>
              <w:t> </w:t>
            </w:r>
            <w:r>
              <w:rPr>
                <w:sz w:val="22"/>
              </w:rPr>
              <w:t>Excluding</w:t>
            </w:r>
            <w:r>
              <w:rPr>
                <w:spacing w:val="-12"/>
                <w:sz w:val="22"/>
              </w:rPr>
              <w:t> </w:t>
            </w:r>
            <w:r>
              <w:rPr>
                <w:spacing w:val="-2"/>
                <w:sz w:val="22"/>
              </w:rPr>
              <w:t>Education</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46.0</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46.0</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46.1</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0.0</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2"/>
                <w:sz w:val="22"/>
              </w:rPr>
              <w:t>-</w:t>
            </w:r>
            <w:r>
              <w:rPr>
                <w:spacing w:val="-5"/>
                <w:sz w:val="22"/>
              </w:rPr>
              <w:t>0.1</w:t>
            </w:r>
          </w:p>
        </w:tc>
      </w:tr>
      <w:tr>
        <w:trPr>
          <w:trHeight w:val="300" w:hRule="atLeast"/>
        </w:trPr>
        <w:tc>
          <w:tcPr>
            <w:tcW w:w="4880" w:type="dxa"/>
            <w:tcBorders>
              <w:top w:val="single" w:sz="4" w:space="0" w:color="8EA9DB"/>
              <w:bottom w:val="single" w:sz="4" w:space="0" w:color="8EA9DB"/>
            </w:tcBorders>
          </w:tcPr>
          <w:p>
            <w:pPr>
              <w:pStyle w:val="TableParagraph"/>
              <w:spacing w:before="32"/>
              <w:ind w:left="952"/>
              <w:jc w:val="left"/>
              <w:rPr>
                <w:sz w:val="22"/>
              </w:rPr>
            </w:pPr>
            <w:r>
              <w:rPr>
                <w:sz w:val="22"/>
              </w:rPr>
              <w:t>Local</w:t>
            </w:r>
            <w:r>
              <w:rPr>
                <w:spacing w:val="-6"/>
                <w:sz w:val="22"/>
              </w:rPr>
              <w:t> </w:t>
            </w:r>
            <w:r>
              <w:rPr>
                <w:spacing w:val="-2"/>
                <w:sz w:val="22"/>
              </w:rPr>
              <w:t>Government</w:t>
            </w:r>
          </w:p>
        </w:tc>
        <w:tc>
          <w:tcPr>
            <w:tcW w:w="1160" w:type="dxa"/>
            <w:tcBorders>
              <w:top w:val="single" w:sz="4" w:space="0" w:color="8EA9DB"/>
              <w:bottom w:val="single" w:sz="4" w:space="0" w:color="8EA9DB"/>
            </w:tcBorders>
          </w:tcPr>
          <w:p>
            <w:pPr>
              <w:pStyle w:val="TableParagraph"/>
              <w:spacing w:before="32"/>
              <w:ind w:right="95"/>
              <w:rPr>
                <w:sz w:val="22"/>
              </w:rPr>
            </w:pPr>
            <w:r>
              <w:rPr>
                <w:spacing w:val="-2"/>
                <w:sz w:val="22"/>
              </w:rPr>
              <w:t>117.8</w:t>
            </w:r>
          </w:p>
        </w:tc>
        <w:tc>
          <w:tcPr>
            <w:tcW w:w="1160" w:type="dxa"/>
            <w:tcBorders>
              <w:top w:val="single" w:sz="4" w:space="0" w:color="8EA9DB"/>
              <w:bottom w:val="single" w:sz="4" w:space="0" w:color="8EA9DB"/>
            </w:tcBorders>
          </w:tcPr>
          <w:p>
            <w:pPr>
              <w:pStyle w:val="TableParagraph"/>
              <w:spacing w:before="32"/>
              <w:ind w:right="95"/>
              <w:rPr>
                <w:sz w:val="22"/>
              </w:rPr>
            </w:pPr>
            <w:r>
              <w:rPr>
                <w:spacing w:val="-2"/>
                <w:sz w:val="22"/>
              </w:rPr>
              <w:t>117.5</w:t>
            </w:r>
          </w:p>
        </w:tc>
        <w:tc>
          <w:tcPr>
            <w:tcW w:w="1161" w:type="dxa"/>
            <w:tcBorders>
              <w:top w:val="single" w:sz="4" w:space="0" w:color="8EA9DB"/>
              <w:bottom w:val="single" w:sz="4" w:space="0" w:color="8EA9DB"/>
            </w:tcBorders>
          </w:tcPr>
          <w:p>
            <w:pPr>
              <w:pStyle w:val="TableParagraph"/>
              <w:spacing w:before="32"/>
              <w:ind w:right="95"/>
              <w:rPr>
                <w:sz w:val="22"/>
              </w:rPr>
            </w:pPr>
            <w:r>
              <w:rPr>
                <w:spacing w:val="-2"/>
                <w:sz w:val="22"/>
              </w:rPr>
              <w:t>116.4</w:t>
            </w:r>
          </w:p>
        </w:tc>
        <w:tc>
          <w:tcPr>
            <w:tcW w:w="1159" w:type="dxa"/>
            <w:tcBorders>
              <w:top w:val="single" w:sz="4" w:space="0" w:color="8EA9DB"/>
              <w:bottom w:val="single" w:sz="4" w:space="0" w:color="8EA9DB"/>
            </w:tcBorders>
          </w:tcPr>
          <w:p>
            <w:pPr>
              <w:pStyle w:val="TableParagraph"/>
              <w:spacing w:before="32"/>
              <w:ind w:right="93"/>
              <w:rPr>
                <w:sz w:val="22"/>
              </w:rPr>
            </w:pPr>
            <w:r>
              <w:rPr>
                <w:spacing w:val="-5"/>
                <w:sz w:val="22"/>
              </w:rPr>
              <w:t>0.3</w:t>
            </w:r>
          </w:p>
        </w:tc>
        <w:tc>
          <w:tcPr>
            <w:tcW w:w="1161" w:type="dxa"/>
            <w:tcBorders>
              <w:top w:val="single" w:sz="4" w:space="0" w:color="8EA9DB"/>
              <w:bottom w:val="single" w:sz="4" w:space="0" w:color="8EA9DB"/>
            </w:tcBorders>
          </w:tcPr>
          <w:p>
            <w:pPr>
              <w:pStyle w:val="TableParagraph"/>
              <w:spacing w:before="32"/>
              <w:ind w:right="94"/>
              <w:rPr>
                <w:sz w:val="22"/>
              </w:rPr>
            </w:pPr>
            <w:r>
              <w:rPr>
                <w:spacing w:val="-5"/>
                <w:sz w:val="22"/>
              </w:rPr>
              <w:t>1.4</w:t>
            </w:r>
          </w:p>
        </w:tc>
      </w:tr>
      <w:tr>
        <w:trPr>
          <w:trHeight w:val="299" w:hRule="atLeast"/>
        </w:trPr>
        <w:tc>
          <w:tcPr>
            <w:tcW w:w="4880" w:type="dxa"/>
            <w:tcBorders>
              <w:top w:val="single" w:sz="4" w:space="0" w:color="8EA9DB"/>
              <w:bottom w:val="single" w:sz="4" w:space="0" w:color="8EA9DB"/>
            </w:tcBorders>
            <w:shd w:val="clear" w:color="auto" w:fill="D9E0F1"/>
          </w:tcPr>
          <w:p>
            <w:pPr>
              <w:pStyle w:val="TableParagraph"/>
              <w:spacing w:before="31"/>
              <w:ind w:right="152"/>
              <w:rPr>
                <w:sz w:val="22"/>
              </w:rPr>
            </w:pPr>
            <w:r>
              <w:rPr>
                <w:sz w:val="22"/>
              </w:rPr>
              <w:t>Local</w:t>
            </w:r>
            <w:r>
              <w:rPr>
                <w:spacing w:val="-12"/>
                <w:sz w:val="22"/>
              </w:rPr>
              <w:t> </w:t>
            </w:r>
            <w:r>
              <w:rPr>
                <w:sz w:val="22"/>
              </w:rPr>
              <w:t>Government,</w:t>
            </w:r>
            <w:r>
              <w:rPr>
                <w:spacing w:val="-11"/>
                <w:sz w:val="22"/>
              </w:rPr>
              <w:t> </w:t>
            </w:r>
            <w:r>
              <w:rPr>
                <w:sz w:val="22"/>
              </w:rPr>
              <w:t>Educational</w:t>
            </w:r>
            <w:r>
              <w:rPr>
                <w:spacing w:val="-11"/>
                <w:sz w:val="22"/>
              </w:rPr>
              <w:t> </w:t>
            </w:r>
            <w:r>
              <w:rPr>
                <w:spacing w:val="-2"/>
                <w:sz w:val="22"/>
              </w:rPr>
              <w:t>Services</w:t>
            </w:r>
          </w:p>
        </w:tc>
        <w:tc>
          <w:tcPr>
            <w:tcW w:w="1160" w:type="dxa"/>
            <w:tcBorders>
              <w:top w:val="single" w:sz="4" w:space="0" w:color="8EA9DB"/>
              <w:bottom w:val="single" w:sz="4" w:space="0" w:color="8EA9DB"/>
            </w:tcBorders>
            <w:shd w:val="clear" w:color="auto" w:fill="D9E0F1"/>
          </w:tcPr>
          <w:p>
            <w:pPr>
              <w:pStyle w:val="TableParagraph"/>
              <w:spacing w:before="31"/>
              <w:ind w:right="94"/>
              <w:rPr>
                <w:sz w:val="22"/>
              </w:rPr>
            </w:pPr>
            <w:r>
              <w:rPr>
                <w:spacing w:val="-4"/>
                <w:sz w:val="22"/>
              </w:rPr>
              <w:t>72.6</w:t>
            </w:r>
          </w:p>
        </w:tc>
        <w:tc>
          <w:tcPr>
            <w:tcW w:w="1160"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72.5</w:t>
            </w:r>
          </w:p>
        </w:tc>
        <w:tc>
          <w:tcPr>
            <w:tcW w:w="1161" w:type="dxa"/>
            <w:tcBorders>
              <w:top w:val="single" w:sz="4" w:space="0" w:color="8EA9DB"/>
              <w:bottom w:val="single" w:sz="4" w:space="0" w:color="8EA9DB"/>
            </w:tcBorders>
            <w:shd w:val="clear" w:color="auto" w:fill="D9E0F1"/>
          </w:tcPr>
          <w:p>
            <w:pPr>
              <w:pStyle w:val="TableParagraph"/>
              <w:spacing w:before="31"/>
              <w:ind w:right="95"/>
              <w:rPr>
                <w:sz w:val="22"/>
              </w:rPr>
            </w:pPr>
            <w:r>
              <w:rPr>
                <w:spacing w:val="-4"/>
                <w:sz w:val="22"/>
              </w:rPr>
              <w:t>71.6</w:t>
            </w:r>
          </w:p>
        </w:tc>
        <w:tc>
          <w:tcPr>
            <w:tcW w:w="1159" w:type="dxa"/>
            <w:tcBorders>
              <w:top w:val="single" w:sz="4" w:space="0" w:color="8EA9DB"/>
              <w:bottom w:val="single" w:sz="4" w:space="0" w:color="8EA9DB"/>
            </w:tcBorders>
            <w:shd w:val="clear" w:color="auto" w:fill="D9E0F1"/>
          </w:tcPr>
          <w:p>
            <w:pPr>
              <w:pStyle w:val="TableParagraph"/>
              <w:spacing w:before="31"/>
              <w:ind w:right="93"/>
              <w:rPr>
                <w:sz w:val="22"/>
              </w:rPr>
            </w:pPr>
            <w:r>
              <w:rPr>
                <w:spacing w:val="-5"/>
                <w:sz w:val="22"/>
              </w:rPr>
              <w:t>0.1</w:t>
            </w:r>
          </w:p>
        </w:tc>
        <w:tc>
          <w:tcPr>
            <w:tcW w:w="1161" w:type="dxa"/>
            <w:tcBorders>
              <w:top w:val="single" w:sz="4" w:space="0" w:color="8EA9DB"/>
              <w:bottom w:val="single" w:sz="4" w:space="0" w:color="8EA9DB"/>
            </w:tcBorders>
            <w:shd w:val="clear" w:color="auto" w:fill="D9E0F1"/>
          </w:tcPr>
          <w:p>
            <w:pPr>
              <w:pStyle w:val="TableParagraph"/>
              <w:spacing w:before="31"/>
              <w:ind w:right="94"/>
              <w:rPr>
                <w:sz w:val="22"/>
              </w:rPr>
            </w:pPr>
            <w:r>
              <w:rPr>
                <w:spacing w:val="-5"/>
                <w:sz w:val="22"/>
              </w:rPr>
              <w:t>1.0</w:t>
            </w:r>
          </w:p>
        </w:tc>
      </w:tr>
      <w:tr>
        <w:trPr>
          <w:trHeight w:val="300" w:hRule="atLeast"/>
        </w:trPr>
        <w:tc>
          <w:tcPr>
            <w:tcW w:w="4880" w:type="dxa"/>
            <w:tcBorders>
              <w:top w:val="single" w:sz="4" w:space="0" w:color="8EA9DB"/>
            </w:tcBorders>
          </w:tcPr>
          <w:p>
            <w:pPr>
              <w:pStyle w:val="TableParagraph"/>
              <w:spacing w:line="249" w:lineRule="exact" w:before="31"/>
              <w:ind w:right="186"/>
              <w:rPr>
                <w:sz w:val="22"/>
              </w:rPr>
            </w:pPr>
            <w:r>
              <w:rPr>
                <w:sz w:val="22"/>
              </w:rPr>
              <w:t>Local</w:t>
            </w:r>
            <w:r>
              <w:rPr>
                <w:spacing w:val="-12"/>
                <w:sz w:val="22"/>
              </w:rPr>
              <w:t> </w:t>
            </w:r>
            <w:r>
              <w:rPr>
                <w:sz w:val="22"/>
              </w:rPr>
              <w:t>Government,</w:t>
            </w:r>
            <w:r>
              <w:rPr>
                <w:spacing w:val="-10"/>
                <w:sz w:val="22"/>
              </w:rPr>
              <w:t> </w:t>
            </w:r>
            <w:r>
              <w:rPr>
                <w:sz w:val="22"/>
              </w:rPr>
              <w:t>Excluding</w:t>
            </w:r>
            <w:r>
              <w:rPr>
                <w:spacing w:val="-10"/>
                <w:sz w:val="22"/>
              </w:rPr>
              <w:t> </w:t>
            </w:r>
            <w:r>
              <w:rPr>
                <w:spacing w:val="-2"/>
                <w:sz w:val="22"/>
              </w:rPr>
              <w:t>Education</w:t>
            </w:r>
          </w:p>
        </w:tc>
        <w:tc>
          <w:tcPr>
            <w:tcW w:w="1160" w:type="dxa"/>
            <w:tcBorders>
              <w:top w:val="single" w:sz="4" w:space="0" w:color="8EA9DB"/>
            </w:tcBorders>
          </w:tcPr>
          <w:p>
            <w:pPr>
              <w:pStyle w:val="TableParagraph"/>
              <w:spacing w:line="249" w:lineRule="exact" w:before="31"/>
              <w:ind w:right="94"/>
              <w:rPr>
                <w:sz w:val="22"/>
              </w:rPr>
            </w:pPr>
            <w:r>
              <w:rPr>
                <w:spacing w:val="-4"/>
                <w:sz w:val="22"/>
              </w:rPr>
              <w:t>45.2</w:t>
            </w:r>
          </w:p>
        </w:tc>
        <w:tc>
          <w:tcPr>
            <w:tcW w:w="1160" w:type="dxa"/>
            <w:tcBorders>
              <w:top w:val="single" w:sz="4" w:space="0" w:color="8EA9DB"/>
            </w:tcBorders>
          </w:tcPr>
          <w:p>
            <w:pPr>
              <w:pStyle w:val="TableParagraph"/>
              <w:spacing w:line="249" w:lineRule="exact" w:before="31"/>
              <w:ind w:right="95"/>
              <w:rPr>
                <w:sz w:val="22"/>
              </w:rPr>
            </w:pPr>
            <w:r>
              <w:rPr>
                <w:spacing w:val="-4"/>
                <w:sz w:val="22"/>
              </w:rPr>
              <w:t>45.0</w:t>
            </w:r>
          </w:p>
        </w:tc>
        <w:tc>
          <w:tcPr>
            <w:tcW w:w="1161" w:type="dxa"/>
            <w:tcBorders>
              <w:top w:val="single" w:sz="4" w:space="0" w:color="8EA9DB"/>
            </w:tcBorders>
          </w:tcPr>
          <w:p>
            <w:pPr>
              <w:pStyle w:val="TableParagraph"/>
              <w:spacing w:line="249" w:lineRule="exact" w:before="31"/>
              <w:ind w:right="95"/>
              <w:rPr>
                <w:sz w:val="22"/>
              </w:rPr>
            </w:pPr>
            <w:r>
              <w:rPr>
                <w:spacing w:val="-4"/>
                <w:sz w:val="22"/>
              </w:rPr>
              <w:t>44.8</w:t>
            </w:r>
          </w:p>
        </w:tc>
        <w:tc>
          <w:tcPr>
            <w:tcW w:w="1159" w:type="dxa"/>
            <w:tcBorders>
              <w:top w:val="single" w:sz="4" w:space="0" w:color="8EA9DB"/>
            </w:tcBorders>
          </w:tcPr>
          <w:p>
            <w:pPr>
              <w:pStyle w:val="TableParagraph"/>
              <w:spacing w:line="249" w:lineRule="exact" w:before="31"/>
              <w:ind w:right="93"/>
              <w:rPr>
                <w:sz w:val="22"/>
              </w:rPr>
            </w:pPr>
            <w:r>
              <w:rPr>
                <w:spacing w:val="-5"/>
                <w:sz w:val="22"/>
              </w:rPr>
              <w:t>0.2</w:t>
            </w:r>
          </w:p>
        </w:tc>
        <w:tc>
          <w:tcPr>
            <w:tcW w:w="1161" w:type="dxa"/>
            <w:tcBorders>
              <w:top w:val="single" w:sz="4" w:space="0" w:color="8EA9DB"/>
            </w:tcBorders>
          </w:tcPr>
          <w:p>
            <w:pPr>
              <w:pStyle w:val="TableParagraph"/>
              <w:spacing w:line="249" w:lineRule="exact" w:before="31"/>
              <w:ind w:right="94"/>
              <w:rPr>
                <w:sz w:val="22"/>
              </w:rPr>
            </w:pPr>
            <w:r>
              <w:rPr>
                <w:spacing w:val="-5"/>
                <w:sz w:val="22"/>
              </w:rPr>
              <w:t>0.4</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2023</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before="39"/>
        <w:ind w:left="3154" w:right="3152" w:hanging="3"/>
      </w:pPr>
      <w:r>
        <w:rPr/>
        <mc:AlternateContent>
          <mc:Choice Requires="wps">
            <w:drawing>
              <wp:anchor distT="0" distB="0" distL="0" distR="0" allowOverlap="1" layoutInCell="1" locked="0" behindDoc="1" simplePos="0" relativeHeight="486704640">
                <wp:simplePos x="0" y="0"/>
                <wp:positionH relativeFrom="page">
                  <wp:posOffset>900112</wp:posOffset>
                </wp:positionH>
                <wp:positionV relativeFrom="paragraph">
                  <wp:posOffset>489076</wp:posOffset>
                </wp:positionV>
                <wp:extent cx="5972175" cy="383349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72175" cy="3833495"/>
                          <a:chExt cx="5972175" cy="3833495"/>
                        </a:xfrm>
                      </wpg:grpSpPr>
                      <pic:pic>
                        <pic:nvPicPr>
                          <pic:cNvPr id="3" name="Image 3"/>
                          <pic:cNvPicPr/>
                        </pic:nvPicPr>
                        <pic:blipFill>
                          <a:blip r:embed="rId8" cstate="print"/>
                          <a:stretch>
                            <a:fillRect/>
                          </a:stretch>
                        </pic:blipFill>
                        <pic:spPr>
                          <a:xfrm>
                            <a:off x="473716" y="371358"/>
                            <a:ext cx="5197271" cy="1915067"/>
                          </a:xfrm>
                          <a:prstGeom prst="rect">
                            <a:avLst/>
                          </a:prstGeom>
                        </pic:spPr>
                      </pic:pic>
                      <wps:wsp>
                        <wps:cNvPr id="4" name="Graphic 4"/>
                        <wps:cNvSpPr/>
                        <wps:spPr>
                          <a:xfrm>
                            <a:off x="2144636"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976562" y="3626332"/>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962650" cy="3823970"/>
                          </a:xfrm>
                          <a:custGeom>
                            <a:avLst/>
                            <a:gdLst/>
                            <a:ahLst/>
                            <a:cxnLst/>
                            <a:rect l="l" t="t" r="r" b="b"/>
                            <a:pathLst>
                              <a:path w="5962650" h="3823970">
                                <a:moveTo>
                                  <a:pt x="0" y="0"/>
                                </a:moveTo>
                                <a:lnTo>
                                  <a:pt x="5962650" y="0"/>
                                </a:lnTo>
                                <a:lnTo>
                                  <a:pt x="5962650" y="3823970"/>
                                </a:lnTo>
                                <a:lnTo>
                                  <a:pt x="0" y="382397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546"/>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711395"/>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331244"/>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951093"/>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570942"/>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3190791"/>
                            <a:ext cx="239395" cy="114300"/>
                          </a:xfrm>
                          <a:prstGeom prst="rect">
                            <a:avLst/>
                          </a:prstGeom>
                        </wps:spPr>
                        <wps:txbx>
                          <w:txbxContent>
                            <w:p>
                              <w:pPr>
                                <w:spacing w:line="180" w:lineRule="exact" w:before="0"/>
                                <w:ind w:left="0" w:right="0" w:firstLine="0"/>
                                <w:jc w:val="left"/>
                                <w:rPr>
                                  <w:sz w:val="18"/>
                                </w:rPr>
                              </w:pPr>
                              <w:r>
                                <w:rPr>
                                  <w:color w:val="585858"/>
                                  <w:spacing w:val="-4"/>
                                  <w:sz w:val="18"/>
                                </w:rPr>
                                <w:t>2.0%</w:t>
                              </w:r>
                            </w:p>
                          </w:txbxContent>
                        </wps:txbx>
                        <wps:bodyPr wrap="square" lIns="0" tIns="0" rIns="0" bIns="0" rtlCol="0">
                          <a:noAutofit/>
                        </wps:bodyPr>
                      </wps:wsp>
                      <wps:wsp>
                        <wps:cNvPr id="13" name="Textbox 13"/>
                        <wps:cNvSpPr txBox="1"/>
                        <wps:spPr>
                          <a:xfrm>
                            <a:off x="315226" y="3339266"/>
                            <a:ext cx="365760" cy="114300"/>
                          </a:xfrm>
                          <a:prstGeom prst="rect">
                            <a:avLst/>
                          </a:prstGeom>
                        </wps:spPr>
                        <wps:txbx>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'21</w:t>
                              </w:r>
                            </w:p>
                          </w:txbxContent>
                        </wps:txbx>
                        <wps:bodyPr wrap="square" lIns="0" tIns="0" rIns="0" bIns="0" rtlCol="0">
                          <a:noAutofit/>
                        </wps:bodyPr>
                      </wps:wsp>
                      <wps:wsp>
                        <wps:cNvPr id="14" name="Textbox 14"/>
                        <wps:cNvSpPr txBox="1"/>
                        <wps:spPr>
                          <a:xfrm>
                            <a:off x="1167104" y="3339266"/>
                            <a:ext cx="384175" cy="114300"/>
                          </a:xfrm>
                          <a:prstGeom prst="rect">
                            <a:avLst/>
                          </a:prstGeom>
                        </wps:spPr>
                        <wps:txbx>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'22</w:t>
                              </w:r>
                            </w:p>
                          </w:txbxContent>
                        </wps:txbx>
                        <wps:bodyPr wrap="square" lIns="0" tIns="0" rIns="0" bIns="0" rtlCol="0">
                          <a:noAutofit/>
                        </wps:bodyPr>
                      </wps:wsp>
                      <wps:wsp>
                        <wps:cNvPr id="15" name="Textbox 15"/>
                        <wps:cNvSpPr txBox="1"/>
                        <wps:spPr>
                          <a:xfrm>
                            <a:off x="2037499" y="3339266"/>
                            <a:ext cx="365760" cy="114300"/>
                          </a:xfrm>
                          <a:prstGeom prst="rect">
                            <a:avLst/>
                          </a:prstGeom>
                        </wps:spPr>
                        <wps:txbx>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'22</w:t>
                              </w:r>
                            </w:p>
                          </w:txbxContent>
                        </wps:txbx>
                        <wps:bodyPr wrap="square" lIns="0" tIns="0" rIns="0" bIns="0" rtlCol="0">
                          <a:noAutofit/>
                        </wps:bodyPr>
                      </wps:wsp>
                      <wps:wsp>
                        <wps:cNvPr id="16" name="Textbox 16"/>
                        <wps:cNvSpPr txBox="1"/>
                        <wps:spPr>
                          <a:xfrm>
                            <a:off x="2889376" y="3339266"/>
                            <a:ext cx="384175" cy="114300"/>
                          </a:xfrm>
                          <a:prstGeom prst="rect">
                            <a:avLst/>
                          </a:prstGeom>
                        </wps:spPr>
                        <wps:txbx>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'23</w:t>
                              </w:r>
                            </w:p>
                          </w:txbxContent>
                        </wps:txbx>
                        <wps:bodyPr wrap="square" lIns="0" tIns="0" rIns="0" bIns="0" rtlCol="0">
                          <a:noAutofit/>
                        </wps:bodyPr>
                      </wps:wsp>
                      <wps:wsp>
                        <wps:cNvPr id="17" name="Textbox 17"/>
                        <wps:cNvSpPr txBox="1"/>
                        <wps:spPr>
                          <a:xfrm>
                            <a:off x="3759771" y="3339266"/>
                            <a:ext cx="365760" cy="114300"/>
                          </a:xfrm>
                          <a:prstGeom prst="rect">
                            <a:avLst/>
                          </a:prstGeom>
                        </wps:spPr>
                        <wps:txbx>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'23</w:t>
                              </w:r>
                            </w:p>
                          </w:txbxContent>
                        </wps:txbx>
                        <wps:bodyPr wrap="square" lIns="0" tIns="0" rIns="0" bIns="0" rtlCol="0">
                          <a:noAutofit/>
                        </wps:bodyPr>
                      </wps:wsp>
                      <wps:wsp>
                        <wps:cNvPr id="18" name="Textbox 18"/>
                        <wps:cNvSpPr txBox="1"/>
                        <wps:spPr>
                          <a:xfrm>
                            <a:off x="4611649" y="3339266"/>
                            <a:ext cx="384175" cy="114300"/>
                          </a:xfrm>
                          <a:prstGeom prst="rect">
                            <a:avLst/>
                          </a:prstGeom>
                        </wps:spPr>
                        <wps:txbx>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'24</w:t>
                              </w:r>
                            </w:p>
                          </w:txbxContent>
                        </wps:txbx>
                        <wps:bodyPr wrap="square" lIns="0" tIns="0" rIns="0" bIns="0" rtlCol="0">
                          <a:noAutofit/>
                        </wps:bodyPr>
                      </wps:wsp>
                      <wps:wsp>
                        <wps:cNvPr id="19" name="Textbox 19"/>
                        <wps:cNvSpPr txBox="1"/>
                        <wps:spPr>
                          <a:xfrm>
                            <a:off x="5482044" y="3339266"/>
                            <a:ext cx="365760" cy="114300"/>
                          </a:xfrm>
                          <a:prstGeom prst="rect">
                            <a:avLst/>
                          </a:prstGeom>
                        </wps:spPr>
                        <wps:txbx>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'24</w:t>
                              </w:r>
                            </w:p>
                          </w:txbxContent>
                        </wps:txbx>
                        <wps:bodyPr wrap="square" lIns="0" tIns="0" rIns="0" bIns="0" rtlCol="0">
                          <a:noAutofit/>
                        </wps:bodyPr>
                      </wps:wsp>
                      <wps:wsp>
                        <wps:cNvPr id="20" name="Textbox 20"/>
                        <wps:cNvSpPr txBox="1"/>
                        <wps:spPr>
                          <a:xfrm>
                            <a:off x="2414200" y="3592565"/>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1" name="Textbox 21"/>
                        <wps:cNvSpPr txBox="1"/>
                        <wps:spPr>
                          <a:xfrm>
                            <a:off x="3246120" y="3592565"/>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0.875pt;margin-top:38.509998pt;width:470.25pt;height:301.850pt;mso-position-horizontal-relative:page;mso-position-vertical-relative:paragraph;z-index:-16611840" id="docshapegroup1" coordorigin="1418,770" coordsize="9405,6037">
                <v:shape style="position:absolute;left:2163;top:1355;width:8185;height:3016" type="#_x0000_t75" id="docshape2" stroked="false">
                  <v:imagedata r:id="rId8" o:title=""/>
                </v:shape>
                <v:shape style="position:absolute;left:4794;top:6480;width:384;height:60" id="docshape3" coordorigin="4795,6481" coordsize="384,60" path="m5179,6521l4795,6521,4795,6541,5179,6541,5179,6521xm5179,6481l4795,6481,4795,6501,5179,6501,5179,6481xe" filled="true" fillcolor="#2d75b6" stroked="false">
                  <v:path arrowok="t"/>
                  <v:fill type="solid"/>
                </v:shape>
                <v:shape style="position:absolute;left:6105;top:6480;width:384;height:60" id="docshape4" coordorigin="6105,6481" coordsize="384,60" path="m6489,6521l6105,6521,6105,6541,6489,6541,6489,6521xm6489,6481l6105,6481,6105,6501,6489,6501,6489,6481xe" filled="true" fillcolor="#a6a6a6" stroked="false">
                  <v:path arrowok="t"/>
                  <v:fill type="solid"/>
                </v:shape>
                <v:rect style="position:absolute;left:1425;top:777;width:9390;height:6022"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555;top:914;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555;top:1890;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555;top:2866;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555;top:3842;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555;top:4818;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555;top:5795;width:377;height:180" type="#_x0000_t202" id="docshape11" filled="false" stroked="false">
                  <v:textbox inset="0,0,0,0">
                    <w:txbxContent>
                      <w:p>
                        <w:pPr>
                          <w:spacing w:line="180" w:lineRule="exact" w:before="0"/>
                          <w:ind w:left="0" w:right="0" w:firstLine="0"/>
                          <w:jc w:val="left"/>
                          <w:rPr>
                            <w:sz w:val="18"/>
                          </w:rPr>
                        </w:pPr>
                        <w:r>
                          <w:rPr>
                            <w:color w:val="585858"/>
                            <w:spacing w:val="-4"/>
                            <w:sz w:val="18"/>
                          </w:rPr>
                          <w:t>2.0%</w:t>
                        </w:r>
                      </w:p>
                    </w:txbxContent>
                  </v:textbox>
                  <w10:wrap type="none"/>
                </v:shape>
                <v:shape style="position:absolute;left:1913;top:6028;width:576;height:180" type="#_x0000_t202" id="docshape12" filled="false" stroked="false">
                  <v:textbox inset="0,0,0,0">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'21</w:t>
                        </w:r>
                      </w:p>
                    </w:txbxContent>
                  </v:textbox>
                  <w10:wrap type="none"/>
                </v:shape>
                <v:shape style="position:absolute;left:3255;top:6028;width:605;height:180" type="#_x0000_t202" id="docshape13" filled="false" stroked="false">
                  <v:textbox inset="0,0,0,0">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'22</w:t>
                        </w:r>
                      </w:p>
                    </w:txbxContent>
                  </v:textbox>
                  <w10:wrap type="none"/>
                </v:shape>
                <v:shape style="position:absolute;left:4626;top:6028;width:576;height:180" type="#_x0000_t202" id="docshape14" filled="false" stroked="false">
                  <v:textbox inset="0,0,0,0">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'22</w:t>
                        </w:r>
                      </w:p>
                    </w:txbxContent>
                  </v:textbox>
                  <w10:wrap type="none"/>
                </v:shape>
                <v:shape style="position:absolute;left:5967;top:6028;width:605;height:180" type="#_x0000_t202" id="docshape15" filled="false" stroked="false">
                  <v:textbox inset="0,0,0,0">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'23</w:t>
                        </w:r>
                      </w:p>
                    </w:txbxContent>
                  </v:textbox>
                  <w10:wrap type="none"/>
                </v:shape>
                <v:shape style="position:absolute;left:7338;top:6028;width:576;height:180" type="#_x0000_t202" id="docshape16" filled="false" stroked="false">
                  <v:textbox inset="0,0,0,0">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'23</w:t>
                        </w:r>
                      </w:p>
                    </w:txbxContent>
                  </v:textbox>
                  <w10:wrap type="none"/>
                </v:shape>
                <v:shape style="position:absolute;left:8679;top:6028;width:605;height:180" type="#_x0000_t202" id="docshape17" filled="false" stroked="false">
                  <v:textbox inset="0,0,0,0">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'24</w:t>
                        </w:r>
                      </w:p>
                    </w:txbxContent>
                  </v:textbox>
                  <w10:wrap type="none"/>
                </v:shape>
                <v:shape style="position:absolute;left:10050;top:6028;width:576;height:180" type="#_x0000_t202" id="docshape18" filled="false" stroked="false">
                  <v:textbox inset="0,0,0,0">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'24</w:t>
                        </w:r>
                      </w:p>
                    </w:txbxContent>
                  </v:textbox>
                  <w10:wrap type="none"/>
                </v:shape>
                <v:shape style="position:absolute;left:5219;top:6427;width:678;height:180" type="#_x0000_t202" id="docshape19"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6427;width:1006;height:180" type="#_x0000_t202" id="docshape20"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47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6"/>
        <w:gridCol w:w="227"/>
        <w:gridCol w:w="226"/>
        <w:gridCol w:w="227"/>
        <w:gridCol w:w="226"/>
        <w:gridCol w:w="226"/>
        <w:gridCol w:w="227"/>
        <w:gridCol w:w="226"/>
        <w:gridCol w:w="226"/>
        <w:gridCol w:w="227"/>
        <w:gridCol w:w="226"/>
        <w:gridCol w:w="226"/>
        <w:gridCol w:w="227"/>
        <w:gridCol w:w="226"/>
        <w:gridCol w:w="226"/>
        <w:gridCol w:w="227"/>
        <w:gridCol w:w="226"/>
        <w:gridCol w:w="227"/>
        <w:gridCol w:w="226"/>
        <w:gridCol w:w="226"/>
        <w:gridCol w:w="227"/>
        <w:gridCol w:w="226"/>
        <w:gridCol w:w="226"/>
        <w:gridCol w:w="227"/>
        <w:gridCol w:w="226"/>
        <w:gridCol w:w="226"/>
        <w:gridCol w:w="227"/>
        <w:gridCol w:w="226"/>
        <w:gridCol w:w="226"/>
        <w:gridCol w:w="227"/>
        <w:gridCol w:w="226"/>
        <w:gridCol w:w="227"/>
        <w:gridCol w:w="226"/>
        <w:gridCol w:w="226"/>
        <w:gridCol w:w="227"/>
        <w:gridCol w:w="226"/>
        <w:gridCol w:w="226"/>
      </w:tblGrid>
      <w:tr>
        <w:trPr>
          <w:trHeight w:val="961" w:hRule="atLeast"/>
        </w:trPr>
        <w:tc>
          <w:tcPr>
            <w:tcW w:w="226" w:type="dxa"/>
            <w:tcBorders>
              <w:left w:val="single" w:sz="2" w:space="0" w:color="D9D9D9"/>
            </w:tcBorders>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r>
      <w:tr>
        <w:trPr>
          <w:trHeight w:val="960" w:hRule="atLeast"/>
        </w:trPr>
        <w:tc>
          <w:tcPr>
            <w:tcW w:w="226" w:type="dxa"/>
            <w:tcBorders>
              <w:left w:val="single" w:sz="2" w:space="0" w:color="D9D9D9"/>
            </w:tcBorders>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r>
      <w:tr>
        <w:trPr>
          <w:trHeight w:val="960" w:hRule="atLeast"/>
        </w:trPr>
        <w:tc>
          <w:tcPr>
            <w:tcW w:w="226" w:type="dxa"/>
            <w:tcBorders>
              <w:left w:val="single" w:sz="2" w:space="0" w:color="D9D9D9"/>
            </w:tcBorders>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r>
      <w:tr>
        <w:trPr>
          <w:trHeight w:val="961" w:hRule="atLeast"/>
        </w:trPr>
        <w:tc>
          <w:tcPr>
            <w:tcW w:w="226" w:type="dxa"/>
            <w:tcBorders>
              <w:left w:val="single" w:sz="2" w:space="0" w:color="D9D9D9"/>
            </w:tcBorders>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7"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c>
          <w:tcPr>
            <w:tcW w:w="226" w:type="dxa"/>
          </w:tcPr>
          <w:p>
            <w:pPr>
              <w:pStyle w:val="TableParagraph"/>
              <w:spacing w:line="240" w:lineRule="auto"/>
              <w:jc w:val="left"/>
              <w:rPr>
                <w:rFonts w:ascii="Times New Roman"/>
                <w:sz w:val="20"/>
              </w:rPr>
            </w:pPr>
          </w:p>
        </w:tc>
      </w:tr>
      <w:tr>
        <w:trPr>
          <w:trHeight w:val="965" w:hRule="atLeast"/>
        </w:trPr>
        <w:tc>
          <w:tcPr>
            <w:tcW w:w="226" w:type="dxa"/>
            <w:tcBorders>
              <w:left w:val="single" w:sz="2" w:space="0" w:color="D9D9D9"/>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7"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c>
          <w:tcPr>
            <w:tcW w:w="226" w:type="dxa"/>
            <w:tcBorders>
              <w:bottom w:val="single" w:sz="2" w:space="0" w:color="D9D9D9"/>
            </w:tcBorders>
          </w:tcPr>
          <w:p>
            <w:pPr>
              <w:pStyle w:val="TableParagraph"/>
              <w:spacing w:line="240" w:lineRule="auto"/>
              <w:jc w:val="left"/>
              <w:rPr>
                <w:rFonts w:ascii="Times New Roman"/>
                <w:sz w:val="20"/>
              </w:rPr>
            </w:pPr>
          </w:p>
        </w:tc>
      </w:tr>
    </w:tbl>
    <w:p>
      <w:pPr>
        <w:pStyle w:val="BodyText"/>
        <w:rPr>
          <w:b/>
        </w:rPr>
      </w:pPr>
    </w:p>
    <w:p>
      <w:pPr>
        <w:pStyle w:val="BodyText"/>
        <w:rPr>
          <w:b/>
        </w:rPr>
      </w:pPr>
    </w:p>
    <w:p>
      <w:pPr>
        <w:pStyle w:val="BodyText"/>
        <w:rPr>
          <w:b/>
        </w:rPr>
      </w:pPr>
    </w:p>
    <w:p>
      <w:pPr>
        <w:pStyle w:val="BodyText"/>
        <w:spacing w:before="280"/>
        <w:rPr>
          <w:b/>
        </w:rPr>
      </w:pPr>
    </w:p>
    <w:p>
      <w:pPr>
        <w:spacing w:line="259" w:lineRule="auto" w:before="0"/>
        <w:ind w:left="2450" w:right="2335" w:firstLine="915"/>
        <w:jc w:val="left"/>
        <w:rPr>
          <w:b/>
          <w:sz w:val="24"/>
        </w:rPr>
      </w:pPr>
      <w:r>
        <w:rPr>
          <w:b/>
          <w:sz w:val="24"/>
        </w:rPr>
        <w:t>Job Gains/Losses by Major Industry Sectors November</w:t>
      </w:r>
      <w:r>
        <w:rPr>
          <w:b/>
          <w:spacing w:val="-7"/>
          <w:sz w:val="24"/>
        </w:rPr>
        <w:t> </w:t>
      </w:r>
      <w:r>
        <w:rPr>
          <w:b/>
          <w:sz w:val="24"/>
        </w:rPr>
        <w:t>2023</w:t>
      </w:r>
      <w:r>
        <w:rPr>
          <w:b/>
          <w:spacing w:val="-6"/>
          <w:sz w:val="24"/>
        </w:rPr>
        <w:t> </w:t>
      </w:r>
      <w:r>
        <w:rPr>
          <w:b/>
          <w:sz w:val="24"/>
        </w:rPr>
        <w:t>to</w:t>
      </w:r>
      <w:r>
        <w:rPr>
          <w:b/>
          <w:spacing w:val="-6"/>
          <w:sz w:val="24"/>
        </w:rPr>
        <w:t> </w:t>
      </w:r>
      <w:r>
        <w:rPr>
          <w:b/>
          <w:sz w:val="24"/>
        </w:rPr>
        <w:t>November</w:t>
      </w:r>
      <w:r>
        <w:rPr>
          <w:b/>
          <w:spacing w:val="-7"/>
          <w:sz w:val="24"/>
        </w:rPr>
        <w:t> </w:t>
      </w:r>
      <w:r>
        <w:rPr>
          <w:b/>
          <w:sz w:val="24"/>
        </w:rPr>
        <w:t>2024</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rPr>
          <w:b/>
          <w:sz w:val="6"/>
        </w:rPr>
      </w:pPr>
      <w:r>
        <w:rPr/>
        <mc:AlternateContent>
          <mc:Choice Requires="wps">
            <w:drawing>
              <wp:anchor distT="0" distB="0" distL="0" distR="0" allowOverlap="1" layoutInCell="1" locked="0" behindDoc="1" simplePos="0" relativeHeight="487587840">
                <wp:simplePos x="0" y="0"/>
                <wp:positionH relativeFrom="page">
                  <wp:posOffset>909637</wp:posOffset>
                </wp:positionH>
                <wp:positionV relativeFrom="paragraph">
                  <wp:posOffset>62149</wp:posOffset>
                </wp:positionV>
                <wp:extent cx="5927090" cy="357187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927090" cy="3571875"/>
                          <a:chExt cx="5927090" cy="3571875"/>
                        </a:xfrm>
                      </wpg:grpSpPr>
                      <wps:wsp>
                        <wps:cNvPr id="23" name="Graphic 23"/>
                        <wps:cNvSpPr/>
                        <wps:spPr>
                          <a:xfrm>
                            <a:off x="1717316" y="186173"/>
                            <a:ext cx="477520" cy="2998470"/>
                          </a:xfrm>
                          <a:custGeom>
                            <a:avLst/>
                            <a:gdLst/>
                            <a:ahLst/>
                            <a:cxnLst/>
                            <a:rect l="l" t="t" r="r" b="b"/>
                            <a:pathLst>
                              <a:path w="477520" h="2998470">
                                <a:moveTo>
                                  <a:pt x="0" y="0"/>
                                </a:moveTo>
                                <a:lnTo>
                                  <a:pt x="0" y="2998343"/>
                                </a:lnTo>
                              </a:path>
                              <a:path w="477520" h="2998470">
                                <a:moveTo>
                                  <a:pt x="477431" y="0"/>
                                </a:moveTo>
                                <a:lnTo>
                                  <a:pt x="477431" y="2998343"/>
                                </a:lnTo>
                              </a:path>
                            </a:pathLst>
                          </a:custGeom>
                          <a:ln w="9525">
                            <a:solidFill>
                              <a:srgbClr val="D9D9D9"/>
                            </a:solidFill>
                            <a:prstDash val="solid"/>
                          </a:ln>
                        </wps:spPr>
                        <wps:bodyPr wrap="square" lIns="0" tIns="0" rIns="0" bIns="0" rtlCol="0">
                          <a:prstTxWarp prst="textNoShape">
                            <a:avLst/>
                          </a:prstTxWarp>
                          <a:noAutofit/>
                        </wps:bodyPr>
                      </wps:wsp>
                      <wps:wsp>
                        <wps:cNvPr id="24" name="Graphic 24"/>
                        <wps:cNvSpPr/>
                        <wps:spPr>
                          <a:xfrm>
                            <a:off x="2671759" y="186173"/>
                            <a:ext cx="1910080" cy="2998470"/>
                          </a:xfrm>
                          <a:custGeom>
                            <a:avLst/>
                            <a:gdLst/>
                            <a:ahLst/>
                            <a:cxnLst/>
                            <a:rect l="l" t="t" r="r" b="b"/>
                            <a:pathLst>
                              <a:path w="1910080" h="2998470">
                                <a:moveTo>
                                  <a:pt x="0" y="1022155"/>
                                </a:moveTo>
                                <a:lnTo>
                                  <a:pt x="0" y="2998343"/>
                                </a:lnTo>
                              </a:path>
                              <a:path w="1910080" h="2998470">
                                <a:moveTo>
                                  <a:pt x="0" y="749575"/>
                                </a:moveTo>
                                <a:lnTo>
                                  <a:pt x="0" y="885871"/>
                                </a:lnTo>
                              </a:path>
                              <a:path w="1910080" h="2998470">
                                <a:moveTo>
                                  <a:pt x="0" y="477008"/>
                                </a:moveTo>
                                <a:lnTo>
                                  <a:pt x="0" y="613291"/>
                                </a:lnTo>
                              </a:path>
                              <a:path w="1910080" h="2998470">
                                <a:moveTo>
                                  <a:pt x="0" y="204428"/>
                                </a:moveTo>
                                <a:lnTo>
                                  <a:pt x="0" y="340724"/>
                                </a:lnTo>
                              </a:path>
                              <a:path w="1910080" h="2998470">
                                <a:moveTo>
                                  <a:pt x="0" y="0"/>
                                </a:moveTo>
                                <a:lnTo>
                                  <a:pt x="0" y="68144"/>
                                </a:lnTo>
                              </a:path>
                              <a:path w="1910080" h="2998470">
                                <a:moveTo>
                                  <a:pt x="477774" y="204428"/>
                                </a:moveTo>
                                <a:lnTo>
                                  <a:pt x="477774" y="2998343"/>
                                </a:lnTo>
                              </a:path>
                              <a:path w="1910080" h="2998470">
                                <a:moveTo>
                                  <a:pt x="477774" y="0"/>
                                </a:moveTo>
                                <a:lnTo>
                                  <a:pt x="477774" y="68144"/>
                                </a:lnTo>
                              </a:path>
                              <a:path w="1910080" h="2998470">
                                <a:moveTo>
                                  <a:pt x="954786" y="204428"/>
                                </a:moveTo>
                                <a:lnTo>
                                  <a:pt x="954786" y="2998343"/>
                                </a:lnTo>
                              </a:path>
                              <a:path w="1910080" h="2998470">
                                <a:moveTo>
                                  <a:pt x="954786" y="0"/>
                                </a:moveTo>
                                <a:lnTo>
                                  <a:pt x="954786" y="68144"/>
                                </a:lnTo>
                              </a:path>
                              <a:path w="1910080" h="2998470">
                                <a:moveTo>
                                  <a:pt x="1431798" y="204428"/>
                                </a:moveTo>
                                <a:lnTo>
                                  <a:pt x="1431798" y="2998343"/>
                                </a:lnTo>
                              </a:path>
                              <a:path w="1910080" h="2998470">
                                <a:moveTo>
                                  <a:pt x="1431798" y="0"/>
                                </a:moveTo>
                                <a:lnTo>
                                  <a:pt x="1431798" y="68144"/>
                                </a:lnTo>
                              </a:path>
                              <a:path w="1910080" h="2998470">
                                <a:moveTo>
                                  <a:pt x="1909572" y="204428"/>
                                </a:moveTo>
                                <a:lnTo>
                                  <a:pt x="1909572" y="2998343"/>
                                </a:lnTo>
                              </a:path>
                              <a:path w="1910080" h="2998470">
                                <a:moveTo>
                                  <a:pt x="1909572" y="0"/>
                                </a:moveTo>
                                <a:lnTo>
                                  <a:pt x="1909572" y="68144"/>
                                </a:lnTo>
                              </a:path>
                            </a:pathLst>
                          </a:custGeom>
                          <a:ln w="9525">
                            <a:solidFill>
                              <a:srgbClr val="D9D9D9"/>
                            </a:solidFill>
                            <a:prstDash val="solid"/>
                          </a:ln>
                        </wps:spPr>
                        <wps:bodyPr wrap="square" lIns="0" tIns="0" rIns="0" bIns="0" rtlCol="0">
                          <a:prstTxWarp prst="textNoShape">
                            <a:avLst/>
                          </a:prstTxWarp>
                          <a:noAutofit/>
                        </wps:bodyPr>
                      </wps:wsp>
                      <wps:wsp>
                        <wps:cNvPr id="25" name="Graphic 25"/>
                        <wps:cNvSpPr/>
                        <wps:spPr>
                          <a:xfrm>
                            <a:off x="5058343" y="186173"/>
                            <a:ext cx="477520" cy="2998470"/>
                          </a:xfrm>
                          <a:custGeom>
                            <a:avLst/>
                            <a:gdLst/>
                            <a:ahLst/>
                            <a:cxnLst/>
                            <a:rect l="l" t="t" r="r" b="b"/>
                            <a:pathLst>
                              <a:path w="477520" h="2998470">
                                <a:moveTo>
                                  <a:pt x="0" y="0"/>
                                </a:moveTo>
                                <a:lnTo>
                                  <a:pt x="0" y="2998343"/>
                                </a:lnTo>
                              </a:path>
                              <a:path w="477520" h="2998470">
                                <a:moveTo>
                                  <a:pt x="477329" y="0"/>
                                </a:moveTo>
                                <a:lnTo>
                                  <a:pt x="477329" y="2998343"/>
                                </a:lnTo>
                              </a:path>
                            </a:pathLst>
                          </a:custGeom>
                          <a:ln w="9525">
                            <a:solidFill>
                              <a:srgbClr val="D9D9D9"/>
                            </a:solidFill>
                            <a:prstDash val="solid"/>
                          </a:ln>
                        </wps:spPr>
                        <wps:bodyPr wrap="square" lIns="0" tIns="0" rIns="0" bIns="0" rtlCol="0">
                          <a:prstTxWarp prst="textNoShape">
                            <a:avLst/>
                          </a:prstTxWarp>
                          <a:noAutofit/>
                        </wps:bodyPr>
                      </wps:wsp>
                      <pic:pic>
                        <pic:nvPicPr>
                          <pic:cNvPr id="26" name="Image 26"/>
                          <pic:cNvPicPr/>
                        </pic:nvPicPr>
                        <pic:blipFill>
                          <a:blip r:embed="rId9" cstate="print"/>
                          <a:stretch>
                            <a:fillRect/>
                          </a:stretch>
                        </pic:blipFill>
                        <pic:spPr>
                          <a:xfrm>
                            <a:off x="2213698" y="2980080"/>
                            <a:ext cx="171831" cy="136283"/>
                          </a:xfrm>
                          <a:prstGeom prst="rect">
                            <a:avLst/>
                          </a:prstGeom>
                        </pic:spPr>
                      </pic:pic>
                      <wps:wsp>
                        <wps:cNvPr id="27" name="Graphic 27"/>
                        <wps:cNvSpPr/>
                        <wps:spPr>
                          <a:xfrm>
                            <a:off x="2213698" y="2980080"/>
                            <a:ext cx="172085" cy="136525"/>
                          </a:xfrm>
                          <a:custGeom>
                            <a:avLst/>
                            <a:gdLst/>
                            <a:ahLst/>
                            <a:cxnLst/>
                            <a:rect l="l" t="t" r="r" b="b"/>
                            <a:pathLst>
                              <a:path w="172085" h="136525">
                                <a:moveTo>
                                  <a:pt x="0" y="0"/>
                                </a:moveTo>
                                <a:lnTo>
                                  <a:pt x="171831" y="0"/>
                                </a:lnTo>
                                <a:lnTo>
                                  <a:pt x="171831"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28" name="Image 28"/>
                          <pic:cNvPicPr/>
                        </pic:nvPicPr>
                        <pic:blipFill>
                          <a:blip r:embed="rId10" cstate="print"/>
                          <a:stretch>
                            <a:fillRect/>
                          </a:stretch>
                        </pic:blipFill>
                        <pic:spPr>
                          <a:xfrm>
                            <a:off x="2290064" y="2707500"/>
                            <a:ext cx="95453" cy="136283"/>
                          </a:xfrm>
                          <a:prstGeom prst="rect">
                            <a:avLst/>
                          </a:prstGeom>
                        </pic:spPr>
                      </pic:pic>
                      <wps:wsp>
                        <wps:cNvPr id="29" name="Graphic 29"/>
                        <wps:cNvSpPr/>
                        <wps:spPr>
                          <a:xfrm>
                            <a:off x="2290064" y="2707500"/>
                            <a:ext cx="95885" cy="136525"/>
                          </a:xfrm>
                          <a:custGeom>
                            <a:avLst/>
                            <a:gdLst/>
                            <a:ahLst/>
                            <a:cxnLst/>
                            <a:rect l="l" t="t" r="r" b="b"/>
                            <a:pathLst>
                              <a:path w="95885" h="136525">
                                <a:moveTo>
                                  <a:pt x="0" y="0"/>
                                </a:moveTo>
                                <a:lnTo>
                                  <a:pt x="95453" y="0"/>
                                </a:lnTo>
                                <a:lnTo>
                                  <a:pt x="95453"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0" name="Image 30"/>
                          <pic:cNvPicPr/>
                        </pic:nvPicPr>
                        <pic:blipFill>
                          <a:blip r:embed="rId11" cstate="print"/>
                          <a:stretch>
                            <a:fillRect/>
                          </a:stretch>
                        </pic:blipFill>
                        <pic:spPr>
                          <a:xfrm>
                            <a:off x="2309164" y="2434932"/>
                            <a:ext cx="76365" cy="136283"/>
                          </a:xfrm>
                          <a:prstGeom prst="rect">
                            <a:avLst/>
                          </a:prstGeom>
                        </pic:spPr>
                      </pic:pic>
                      <wps:wsp>
                        <wps:cNvPr id="31" name="Graphic 31"/>
                        <wps:cNvSpPr/>
                        <wps:spPr>
                          <a:xfrm>
                            <a:off x="2309164" y="2434932"/>
                            <a:ext cx="76835" cy="136525"/>
                          </a:xfrm>
                          <a:custGeom>
                            <a:avLst/>
                            <a:gdLst/>
                            <a:ahLst/>
                            <a:cxnLst/>
                            <a:rect l="l" t="t" r="r" b="b"/>
                            <a:pathLst>
                              <a:path w="76835" h="136525">
                                <a:moveTo>
                                  <a:pt x="0" y="0"/>
                                </a:moveTo>
                                <a:lnTo>
                                  <a:pt x="76365" y="0"/>
                                </a:lnTo>
                                <a:lnTo>
                                  <a:pt x="76365"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2" name="Image 32"/>
                          <pic:cNvPicPr/>
                        </pic:nvPicPr>
                        <pic:blipFill>
                          <a:blip r:embed="rId12" cstate="print"/>
                          <a:stretch>
                            <a:fillRect/>
                          </a:stretch>
                        </pic:blipFill>
                        <pic:spPr>
                          <a:xfrm>
                            <a:off x="2385529" y="2162352"/>
                            <a:ext cx="19088" cy="136283"/>
                          </a:xfrm>
                          <a:prstGeom prst="rect">
                            <a:avLst/>
                          </a:prstGeom>
                        </pic:spPr>
                      </pic:pic>
                      <wps:wsp>
                        <wps:cNvPr id="33" name="Graphic 33"/>
                        <wps:cNvSpPr/>
                        <wps:spPr>
                          <a:xfrm>
                            <a:off x="2385529" y="2162352"/>
                            <a:ext cx="19685" cy="136525"/>
                          </a:xfrm>
                          <a:custGeom>
                            <a:avLst/>
                            <a:gdLst/>
                            <a:ahLst/>
                            <a:cxnLst/>
                            <a:rect l="l" t="t" r="r" b="b"/>
                            <a:pathLst>
                              <a:path w="19685" h="136525">
                                <a:moveTo>
                                  <a:pt x="0" y="0"/>
                                </a:moveTo>
                                <a:lnTo>
                                  <a:pt x="19088" y="0"/>
                                </a:lnTo>
                                <a:lnTo>
                                  <a:pt x="19088"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4" name="Image 34"/>
                          <pic:cNvPicPr/>
                        </pic:nvPicPr>
                        <pic:blipFill>
                          <a:blip r:embed="rId13" cstate="print"/>
                          <a:stretch>
                            <a:fillRect/>
                          </a:stretch>
                        </pic:blipFill>
                        <pic:spPr>
                          <a:xfrm>
                            <a:off x="2385529" y="1889772"/>
                            <a:ext cx="114553" cy="136283"/>
                          </a:xfrm>
                          <a:prstGeom prst="rect">
                            <a:avLst/>
                          </a:prstGeom>
                        </pic:spPr>
                      </pic:pic>
                      <wps:wsp>
                        <wps:cNvPr id="35" name="Graphic 35"/>
                        <wps:cNvSpPr/>
                        <wps:spPr>
                          <a:xfrm>
                            <a:off x="2385529" y="1889772"/>
                            <a:ext cx="114935" cy="136525"/>
                          </a:xfrm>
                          <a:custGeom>
                            <a:avLst/>
                            <a:gdLst/>
                            <a:ahLst/>
                            <a:cxnLst/>
                            <a:rect l="l" t="t" r="r" b="b"/>
                            <a:pathLst>
                              <a:path w="114935" h="136525">
                                <a:moveTo>
                                  <a:pt x="0" y="0"/>
                                </a:moveTo>
                                <a:lnTo>
                                  <a:pt x="114553" y="0"/>
                                </a:lnTo>
                                <a:lnTo>
                                  <a:pt x="114553"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6" name="Image 36"/>
                          <pic:cNvPicPr/>
                        </pic:nvPicPr>
                        <pic:blipFill>
                          <a:blip r:embed="rId14" cstate="print"/>
                          <a:stretch>
                            <a:fillRect/>
                          </a:stretch>
                        </pic:blipFill>
                        <pic:spPr>
                          <a:xfrm>
                            <a:off x="2385529" y="1617192"/>
                            <a:ext cx="133642" cy="136283"/>
                          </a:xfrm>
                          <a:prstGeom prst="rect">
                            <a:avLst/>
                          </a:prstGeom>
                        </pic:spPr>
                      </pic:pic>
                      <wps:wsp>
                        <wps:cNvPr id="37" name="Graphic 37"/>
                        <wps:cNvSpPr/>
                        <wps:spPr>
                          <a:xfrm>
                            <a:off x="2385529" y="1617192"/>
                            <a:ext cx="133985" cy="136525"/>
                          </a:xfrm>
                          <a:custGeom>
                            <a:avLst/>
                            <a:gdLst/>
                            <a:ahLst/>
                            <a:cxnLst/>
                            <a:rect l="l" t="t" r="r" b="b"/>
                            <a:pathLst>
                              <a:path w="133985" h="136525">
                                <a:moveTo>
                                  <a:pt x="0" y="0"/>
                                </a:moveTo>
                                <a:lnTo>
                                  <a:pt x="133642" y="0"/>
                                </a:lnTo>
                                <a:lnTo>
                                  <a:pt x="133642"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38" name="Image 38"/>
                          <pic:cNvPicPr/>
                        </pic:nvPicPr>
                        <pic:blipFill>
                          <a:blip r:embed="rId15" cstate="print"/>
                          <a:stretch>
                            <a:fillRect/>
                          </a:stretch>
                        </pic:blipFill>
                        <pic:spPr>
                          <a:xfrm>
                            <a:off x="2385529" y="1344625"/>
                            <a:ext cx="248196" cy="136283"/>
                          </a:xfrm>
                          <a:prstGeom prst="rect">
                            <a:avLst/>
                          </a:prstGeom>
                        </pic:spPr>
                      </pic:pic>
                      <wps:wsp>
                        <wps:cNvPr id="39" name="Graphic 39"/>
                        <wps:cNvSpPr/>
                        <wps:spPr>
                          <a:xfrm>
                            <a:off x="2385529" y="1344625"/>
                            <a:ext cx="248285" cy="136525"/>
                          </a:xfrm>
                          <a:custGeom>
                            <a:avLst/>
                            <a:gdLst/>
                            <a:ahLst/>
                            <a:cxnLst/>
                            <a:rect l="l" t="t" r="r" b="b"/>
                            <a:pathLst>
                              <a:path w="248285" h="136525">
                                <a:moveTo>
                                  <a:pt x="0" y="0"/>
                                </a:moveTo>
                                <a:lnTo>
                                  <a:pt x="248196" y="0"/>
                                </a:lnTo>
                                <a:lnTo>
                                  <a:pt x="248196"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0" name="Image 40"/>
                          <pic:cNvPicPr/>
                        </pic:nvPicPr>
                        <pic:blipFill>
                          <a:blip r:embed="rId16" cstate="print"/>
                          <a:stretch>
                            <a:fillRect/>
                          </a:stretch>
                        </pic:blipFill>
                        <pic:spPr>
                          <a:xfrm>
                            <a:off x="2385529" y="1072045"/>
                            <a:ext cx="305473" cy="136283"/>
                          </a:xfrm>
                          <a:prstGeom prst="rect">
                            <a:avLst/>
                          </a:prstGeom>
                        </pic:spPr>
                      </pic:pic>
                      <wps:wsp>
                        <wps:cNvPr id="41" name="Graphic 41"/>
                        <wps:cNvSpPr/>
                        <wps:spPr>
                          <a:xfrm>
                            <a:off x="2385529" y="1072045"/>
                            <a:ext cx="306070" cy="136525"/>
                          </a:xfrm>
                          <a:custGeom>
                            <a:avLst/>
                            <a:gdLst/>
                            <a:ahLst/>
                            <a:cxnLst/>
                            <a:rect l="l" t="t" r="r" b="b"/>
                            <a:pathLst>
                              <a:path w="306070" h="136525">
                                <a:moveTo>
                                  <a:pt x="0" y="0"/>
                                </a:moveTo>
                                <a:lnTo>
                                  <a:pt x="305473" y="0"/>
                                </a:lnTo>
                                <a:lnTo>
                                  <a:pt x="305473"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2" name="Image 42"/>
                          <pic:cNvPicPr/>
                        </pic:nvPicPr>
                        <pic:blipFill>
                          <a:blip r:embed="rId17" cstate="print"/>
                          <a:stretch>
                            <a:fillRect/>
                          </a:stretch>
                        </pic:blipFill>
                        <pic:spPr>
                          <a:xfrm>
                            <a:off x="2385529" y="799465"/>
                            <a:ext cx="572757" cy="136283"/>
                          </a:xfrm>
                          <a:prstGeom prst="rect">
                            <a:avLst/>
                          </a:prstGeom>
                        </pic:spPr>
                      </pic:pic>
                      <wps:wsp>
                        <wps:cNvPr id="43" name="Graphic 43"/>
                        <wps:cNvSpPr/>
                        <wps:spPr>
                          <a:xfrm>
                            <a:off x="2385529" y="799465"/>
                            <a:ext cx="572770" cy="136525"/>
                          </a:xfrm>
                          <a:custGeom>
                            <a:avLst/>
                            <a:gdLst/>
                            <a:ahLst/>
                            <a:cxnLst/>
                            <a:rect l="l" t="t" r="r" b="b"/>
                            <a:pathLst>
                              <a:path w="572770" h="136525">
                                <a:moveTo>
                                  <a:pt x="0" y="0"/>
                                </a:moveTo>
                                <a:lnTo>
                                  <a:pt x="572757" y="0"/>
                                </a:lnTo>
                                <a:lnTo>
                                  <a:pt x="572757"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4" name="Image 44"/>
                          <pic:cNvPicPr/>
                        </pic:nvPicPr>
                        <pic:blipFill>
                          <a:blip r:embed="rId18" cstate="print"/>
                          <a:stretch>
                            <a:fillRect/>
                          </a:stretch>
                        </pic:blipFill>
                        <pic:spPr>
                          <a:xfrm>
                            <a:off x="2385529" y="526897"/>
                            <a:ext cx="649122" cy="136283"/>
                          </a:xfrm>
                          <a:prstGeom prst="rect">
                            <a:avLst/>
                          </a:prstGeom>
                        </pic:spPr>
                      </pic:pic>
                      <wps:wsp>
                        <wps:cNvPr id="45" name="Graphic 45"/>
                        <wps:cNvSpPr/>
                        <wps:spPr>
                          <a:xfrm>
                            <a:off x="2385529" y="526897"/>
                            <a:ext cx="649605" cy="136525"/>
                          </a:xfrm>
                          <a:custGeom>
                            <a:avLst/>
                            <a:gdLst/>
                            <a:ahLst/>
                            <a:cxnLst/>
                            <a:rect l="l" t="t" r="r" b="b"/>
                            <a:pathLst>
                              <a:path w="649605" h="136525">
                                <a:moveTo>
                                  <a:pt x="0" y="0"/>
                                </a:moveTo>
                                <a:lnTo>
                                  <a:pt x="649122" y="0"/>
                                </a:lnTo>
                                <a:lnTo>
                                  <a:pt x="649122"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pic:pic>
                        <pic:nvPicPr>
                          <pic:cNvPr id="46" name="Image 46"/>
                          <pic:cNvPicPr/>
                        </pic:nvPicPr>
                        <pic:blipFill>
                          <a:blip r:embed="rId19" cstate="print"/>
                          <a:stretch>
                            <a:fillRect/>
                          </a:stretch>
                        </pic:blipFill>
                        <pic:spPr>
                          <a:xfrm>
                            <a:off x="2385529" y="254317"/>
                            <a:ext cx="2615577" cy="136283"/>
                          </a:xfrm>
                          <a:prstGeom prst="rect">
                            <a:avLst/>
                          </a:prstGeom>
                        </pic:spPr>
                      </pic:pic>
                      <wps:wsp>
                        <wps:cNvPr id="47" name="Graphic 47"/>
                        <wps:cNvSpPr/>
                        <wps:spPr>
                          <a:xfrm>
                            <a:off x="2385529" y="254317"/>
                            <a:ext cx="2616200" cy="136525"/>
                          </a:xfrm>
                          <a:custGeom>
                            <a:avLst/>
                            <a:gdLst/>
                            <a:ahLst/>
                            <a:cxnLst/>
                            <a:rect l="l" t="t" r="r" b="b"/>
                            <a:pathLst>
                              <a:path w="2616200" h="136525">
                                <a:moveTo>
                                  <a:pt x="0" y="0"/>
                                </a:moveTo>
                                <a:lnTo>
                                  <a:pt x="2615577" y="0"/>
                                </a:lnTo>
                                <a:lnTo>
                                  <a:pt x="2615577" y="136283"/>
                                </a:lnTo>
                                <a:lnTo>
                                  <a:pt x="0" y="136283"/>
                                </a:lnTo>
                                <a:lnTo>
                                  <a:pt x="0" y="0"/>
                                </a:lnTo>
                                <a:close/>
                              </a:path>
                            </a:pathLst>
                          </a:custGeom>
                          <a:ln w="9525">
                            <a:solidFill>
                              <a:srgbClr val="5896D0"/>
                            </a:solidFill>
                            <a:prstDash val="solid"/>
                          </a:ln>
                        </wps:spPr>
                        <wps:bodyPr wrap="square" lIns="0" tIns="0" rIns="0" bIns="0" rtlCol="0">
                          <a:prstTxWarp prst="textNoShape">
                            <a:avLst/>
                          </a:prstTxWarp>
                          <a:noAutofit/>
                        </wps:bodyPr>
                      </wps:wsp>
                      <wps:wsp>
                        <wps:cNvPr id="48" name="Graphic 48"/>
                        <wps:cNvSpPr/>
                        <wps:spPr>
                          <a:xfrm>
                            <a:off x="2385528" y="186169"/>
                            <a:ext cx="1270" cy="2998470"/>
                          </a:xfrm>
                          <a:custGeom>
                            <a:avLst/>
                            <a:gdLst/>
                            <a:ahLst/>
                            <a:cxnLst/>
                            <a:rect l="l" t="t" r="r" b="b"/>
                            <a:pathLst>
                              <a:path w="0" h="2998470">
                                <a:moveTo>
                                  <a:pt x="0" y="2998342"/>
                                </a:moveTo>
                                <a:lnTo>
                                  <a:pt x="0" y="0"/>
                                </a:lnTo>
                              </a:path>
                            </a:pathLst>
                          </a:custGeom>
                          <a:ln w="9525">
                            <a:solidFill>
                              <a:srgbClr val="D9D9D9"/>
                            </a:solidFill>
                            <a:prstDash val="solid"/>
                          </a:ln>
                        </wps:spPr>
                        <wps:bodyPr wrap="square" lIns="0" tIns="0" rIns="0" bIns="0" rtlCol="0">
                          <a:prstTxWarp prst="textNoShape">
                            <a:avLst/>
                          </a:prstTxWarp>
                          <a:noAutofit/>
                        </wps:bodyPr>
                      </wps:wsp>
                      <wps:wsp>
                        <wps:cNvPr id="49" name="Graphic 49"/>
                        <wps:cNvSpPr/>
                        <wps:spPr>
                          <a:xfrm>
                            <a:off x="4762" y="4762"/>
                            <a:ext cx="5917565" cy="3562350"/>
                          </a:xfrm>
                          <a:custGeom>
                            <a:avLst/>
                            <a:gdLst/>
                            <a:ahLst/>
                            <a:cxnLst/>
                            <a:rect l="l" t="t" r="r" b="b"/>
                            <a:pathLst>
                              <a:path w="5917565" h="3562350">
                                <a:moveTo>
                                  <a:pt x="0" y="0"/>
                                </a:moveTo>
                                <a:lnTo>
                                  <a:pt x="5917565" y="0"/>
                                </a:lnTo>
                                <a:lnTo>
                                  <a:pt x="5917565" y="3562350"/>
                                </a:lnTo>
                                <a:lnTo>
                                  <a:pt x="0" y="3562350"/>
                                </a:lnTo>
                                <a:lnTo>
                                  <a:pt x="0" y="0"/>
                                </a:lnTo>
                                <a:close/>
                              </a:path>
                            </a:pathLst>
                          </a:custGeom>
                          <a:ln w="9524">
                            <a:solidFill>
                              <a:srgbClr val="2D75B6"/>
                            </a:solidFill>
                            <a:prstDash val="solid"/>
                          </a:ln>
                        </wps:spPr>
                        <wps:bodyPr wrap="square" lIns="0" tIns="0" rIns="0" bIns="0" rtlCol="0">
                          <a:prstTxWarp prst="textNoShape">
                            <a:avLst/>
                          </a:prstTxWarp>
                          <a:noAutofit/>
                        </wps:bodyPr>
                      </wps:wsp>
                      <wps:wsp>
                        <wps:cNvPr id="50" name="Textbox 50"/>
                        <wps:cNvSpPr txBox="1"/>
                        <wps:spPr>
                          <a:xfrm>
                            <a:off x="705552" y="269140"/>
                            <a:ext cx="919480" cy="114300"/>
                          </a:xfrm>
                          <a:prstGeom prst="rect">
                            <a:avLst/>
                          </a:prstGeom>
                        </wps:spPr>
                        <wps:txbx>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wps:txbx>
                        <wps:bodyPr wrap="square" lIns="0" tIns="0" rIns="0" bIns="0" rtlCol="0">
                          <a:noAutofit/>
                        </wps:bodyPr>
                      </wps:wsp>
                      <wps:wsp>
                        <wps:cNvPr id="51" name="Textbox 51"/>
                        <wps:cNvSpPr txBox="1"/>
                        <wps:spPr>
                          <a:xfrm>
                            <a:off x="5077298" y="275770"/>
                            <a:ext cx="330835" cy="114300"/>
                          </a:xfrm>
                          <a:prstGeom prst="rect">
                            <a:avLst/>
                          </a:prstGeom>
                        </wps:spPr>
                        <wps:txbx>
                          <w:txbxContent>
                            <w:p>
                              <w:pPr>
                                <w:spacing w:line="180" w:lineRule="exact" w:before="0"/>
                                <w:ind w:left="0" w:right="0" w:firstLine="0"/>
                                <w:jc w:val="left"/>
                                <w:rPr>
                                  <w:sz w:val="18"/>
                                </w:rPr>
                              </w:pPr>
                              <w:r>
                                <w:rPr>
                                  <w:color w:val="7E7E7E"/>
                                  <w:spacing w:val="-2"/>
                                  <w:sz w:val="18"/>
                                </w:rPr>
                                <w:t>13,700</w:t>
                              </w:r>
                            </w:p>
                          </w:txbxContent>
                        </wps:txbx>
                        <wps:bodyPr wrap="square" lIns="0" tIns="0" rIns="0" bIns="0" rtlCol="0">
                          <a:noAutofit/>
                        </wps:bodyPr>
                      </wps:wsp>
                      <wps:wsp>
                        <wps:cNvPr id="52" name="Textbox 52"/>
                        <wps:cNvSpPr txBox="1"/>
                        <wps:spPr>
                          <a:xfrm>
                            <a:off x="513985" y="541746"/>
                            <a:ext cx="1110615" cy="114300"/>
                          </a:xfrm>
                          <a:prstGeom prst="rect">
                            <a:avLst/>
                          </a:prstGeom>
                        </wps:spPr>
                        <wps:txbx>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wps:txbx>
                        <wps:bodyPr wrap="square" lIns="0" tIns="0" rIns="0" bIns="0" rtlCol="0">
                          <a:noAutofit/>
                        </wps:bodyPr>
                      </wps:wsp>
                      <wps:wsp>
                        <wps:cNvPr id="53" name="Textbox 53"/>
                        <wps:cNvSpPr txBox="1"/>
                        <wps:spPr>
                          <a:xfrm>
                            <a:off x="3110881" y="548375"/>
                            <a:ext cx="273050" cy="114300"/>
                          </a:xfrm>
                          <a:prstGeom prst="rect">
                            <a:avLst/>
                          </a:prstGeom>
                        </wps:spPr>
                        <wps:txbx>
                          <w:txbxContent>
                            <w:p>
                              <w:pPr>
                                <w:spacing w:line="180" w:lineRule="exact" w:before="0"/>
                                <w:ind w:left="0" w:right="0" w:firstLine="0"/>
                                <w:jc w:val="left"/>
                                <w:rPr>
                                  <w:sz w:val="18"/>
                                </w:rPr>
                              </w:pPr>
                              <w:r>
                                <w:rPr>
                                  <w:color w:val="7E7E7E"/>
                                  <w:spacing w:val="-2"/>
                                  <w:sz w:val="18"/>
                                </w:rPr>
                                <w:t>3,400</w:t>
                              </w:r>
                            </w:p>
                          </w:txbxContent>
                        </wps:txbx>
                        <wps:bodyPr wrap="square" lIns="0" tIns="0" rIns="0" bIns="0" rtlCol="0">
                          <a:noAutofit/>
                        </wps:bodyPr>
                      </wps:wsp>
                      <wps:wsp>
                        <wps:cNvPr id="54" name="Textbox 54"/>
                        <wps:cNvSpPr txBox="1"/>
                        <wps:spPr>
                          <a:xfrm>
                            <a:off x="922265" y="814351"/>
                            <a:ext cx="701675" cy="114300"/>
                          </a:xfrm>
                          <a:prstGeom prst="rect">
                            <a:avLst/>
                          </a:prstGeom>
                        </wps:spPr>
                        <wps:txbx>
                          <w:txbxContent>
                            <w:p>
                              <w:pPr>
                                <w:spacing w:line="180" w:lineRule="exact" w:before="0"/>
                                <w:ind w:left="0" w:right="0" w:firstLine="0"/>
                                <w:jc w:val="left"/>
                                <w:rPr>
                                  <w:sz w:val="18"/>
                                </w:rPr>
                              </w:pPr>
                              <w:r>
                                <w:rPr>
                                  <w:color w:val="7E7E7E"/>
                                  <w:spacing w:val="-2"/>
                                  <w:sz w:val="18"/>
                                </w:rPr>
                                <w:t>Manufacturing</w:t>
                              </w:r>
                            </w:p>
                          </w:txbxContent>
                        </wps:txbx>
                        <wps:bodyPr wrap="square" lIns="0" tIns="0" rIns="0" bIns="0" rtlCol="0">
                          <a:noAutofit/>
                        </wps:bodyPr>
                      </wps:wsp>
                      <wps:wsp>
                        <wps:cNvPr id="55" name="Textbox 55"/>
                        <wps:cNvSpPr txBox="1"/>
                        <wps:spPr>
                          <a:xfrm>
                            <a:off x="3034529" y="820981"/>
                            <a:ext cx="273050" cy="114300"/>
                          </a:xfrm>
                          <a:prstGeom prst="rect">
                            <a:avLst/>
                          </a:prstGeom>
                        </wps:spPr>
                        <wps:txbx>
                          <w:txbxContent>
                            <w:p>
                              <w:pPr>
                                <w:spacing w:line="180" w:lineRule="exact" w:before="0"/>
                                <w:ind w:left="0" w:right="0" w:firstLine="0"/>
                                <w:jc w:val="left"/>
                                <w:rPr>
                                  <w:sz w:val="18"/>
                                </w:rPr>
                              </w:pPr>
                              <w:r>
                                <w:rPr>
                                  <w:color w:val="7E7E7E"/>
                                  <w:spacing w:val="-2"/>
                                  <w:sz w:val="18"/>
                                </w:rPr>
                                <w:t>3,000</w:t>
                              </w:r>
                            </w:p>
                          </w:txbxContent>
                        </wps:txbx>
                        <wps:bodyPr wrap="square" lIns="0" tIns="0" rIns="0" bIns="0" rtlCol="0">
                          <a:noAutofit/>
                        </wps:bodyPr>
                      </wps:wsp>
                      <wps:wsp>
                        <wps:cNvPr id="56" name="Textbox 56"/>
                        <wps:cNvSpPr txBox="1"/>
                        <wps:spPr>
                          <a:xfrm>
                            <a:off x="1023649" y="1086957"/>
                            <a:ext cx="600710" cy="114300"/>
                          </a:xfrm>
                          <a:prstGeom prst="rect">
                            <a:avLst/>
                          </a:prstGeom>
                        </wps:spPr>
                        <wps:txbx>
                          <w:txbxContent>
                            <w:p>
                              <w:pPr>
                                <w:spacing w:line="180" w:lineRule="exact" w:before="0"/>
                                <w:ind w:left="0" w:right="0" w:firstLine="0"/>
                                <w:jc w:val="left"/>
                                <w:rPr>
                                  <w:sz w:val="18"/>
                                </w:rPr>
                              </w:pPr>
                              <w:r>
                                <w:rPr>
                                  <w:color w:val="7E7E7E"/>
                                  <w:spacing w:val="-2"/>
                                  <w:sz w:val="18"/>
                                </w:rPr>
                                <w:t>Government</w:t>
                              </w:r>
                            </w:p>
                          </w:txbxContent>
                        </wps:txbx>
                        <wps:bodyPr wrap="square" lIns="0" tIns="0" rIns="0" bIns="0" rtlCol="0">
                          <a:noAutofit/>
                        </wps:bodyPr>
                      </wps:wsp>
                      <wps:wsp>
                        <wps:cNvPr id="57" name="Textbox 57"/>
                        <wps:cNvSpPr txBox="1"/>
                        <wps:spPr>
                          <a:xfrm>
                            <a:off x="2767295" y="1093586"/>
                            <a:ext cx="273050" cy="114300"/>
                          </a:xfrm>
                          <a:prstGeom prst="rect">
                            <a:avLst/>
                          </a:prstGeom>
                        </wps:spPr>
                        <wps:txbx>
                          <w:txbxContent>
                            <w:p>
                              <w:pPr>
                                <w:spacing w:line="180" w:lineRule="exact" w:before="0"/>
                                <w:ind w:left="0" w:right="0" w:firstLine="0"/>
                                <w:jc w:val="left"/>
                                <w:rPr>
                                  <w:sz w:val="18"/>
                                </w:rPr>
                              </w:pPr>
                              <w:r>
                                <w:rPr>
                                  <w:color w:val="7E7E7E"/>
                                  <w:spacing w:val="-2"/>
                                  <w:sz w:val="18"/>
                                </w:rPr>
                                <w:t>1,600</w:t>
                              </w:r>
                            </w:p>
                          </w:txbxContent>
                        </wps:txbx>
                        <wps:bodyPr wrap="square" lIns="0" tIns="0" rIns="0" bIns="0" rtlCol="0">
                          <a:noAutofit/>
                        </wps:bodyPr>
                      </wps:wsp>
                      <wps:wsp>
                        <wps:cNvPr id="58" name="Textbox 58"/>
                        <wps:cNvSpPr txBox="1"/>
                        <wps:spPr>
                          <a:xfrm>
                            <a:off x="1013705" y="1359562"/>
                            <a:ext cx="610235" cy="114300"/>
                          </a:xfrm>
                          <a:prstGeom prst="rect">
                            <a:avLst/>
                          </a:prstGeom>
                        </wps:spPr>
                        <wps:txbx>
                          <w:txbxContent>
                            <w:p>
                              <w:pPr>
                                <w:spacing w:line="180" w:lineRule="exact" w:before="0"/>
                                <w:ind w:left="0" w:right="0" w:firstLine="0"/>
                                <w:jc w:val="left"/>
                                <w:rPr>
                                  <w:sz w:val="18"/>
                                </w:rPr>
                              </w:pPr>
                              <w:r>
                                <w:rPr>
                                  <w:color w:val="7E7E7E"/>
                                  <w:spacing w:val="-2"/>
                                  <w:sz w:val="18"/>
                                </w:rPr>
                                <w:t>Construction</w:t>
                              </w:r>
                            </w:p>
                          </w:txbxContent>
                        </wps:txbx>
                        <wps:bodyPr wrap="square" lIns="0" tIns="0" rIns="0" bIns="0" rtlCol="0">
                          <a:noAutofit/>
                        </wps:bodyPr>
                      </wps:wsp>
                      <wps:wsp>
                        <wps:cNvPr id="59" name="Textbox 59"/>
                        <wps:cNvSpPr txBox="1"/>
                        <wps:spPr>
                          <a:xfrm>
                            <a:off x="2710031" y="1366192"/>
                            <a:ext cx="273050" cy="114300"/>
                          </a:xfrm>
                          <a:prstGeom prst="rect">
                            <a:avLst/>
                          </a:prstGeom>
                        </wps:spPr>
                        <wps:txbx>
                          <w:txbxContent>
                            <w:p>
                              <w:pPr>
                                <w:spacing w:line="180" w:lineRule="exact" w:before="0"/>
                                <w:ind w:left="0" w:right="0" w:firstLine="0"/>
                                <w:jc w:val="left"/>
                                <w:rPr>
                                  <w:sz w:val="18"/>
                                </w:rPr>
                              </w:pPr>
                              <w:r>
                                <w:rPr>
                                  <w:color w:val="7E7E7E"/>
                                  <w:spacing w:val="-2"/>
                                  <w:sz w:val="18"/>
                                </w:rPr>
                                <w:t>1,300</w:t>
                              </w:r>
                            </w:p>
                          </w:txbxContent>
                        </wps:txbx>
                        <wps:bodyPr wrap="square" lIns="0" tIns="0" rIns="0" bIns="0" rtlCol="0">
                          <a:noAutofit/>
                        </wps:bodyPr>
                      </wps:wsp>
                      <wps:wsp>
                        <wps:cNvPr id="60" name="Textbox 60"/>
                        <wps:cNvSpPr txBox="1"/>
                        <wps:spPr>
                          <a:xfrm>
                            <a:off x="753215" y="1632168"/>
                            <a:ext cx="870585" cy="114300"/>
                          </a:xfrm>
                          <a:prstGeom prst="rect">
                            <a:avLst/>
                          </a:prstGeom>
                        </wps:spPr>
                        <wps:txbx>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wps:txbx>
                        <wps:bodyPr wrap="square" lIns="0" tIns="0" rIns="0" bIns="0" rtlCol="0">
                          <a:noAutofit/>
                        </wps:bodyPr>
                      </wps:wsp>
                      <wps:wsp>
                        <wps:cNvPr id="61" name="Textbox 61"/>
                        <wps:cNvSpPr txBox="1"/>
                        <wps:spPr>
                          <a:xfrm>
                            <a:off x="2594931" y="1638797"/>
                            <a:ext cx="186690" cy="114300"/>
                          </a:xfrm>
                          <a:prstGeom prst="rect">
                            <a:avLst/>
                          </a:prstGeom>
                        </wps:spPr>
                        <wps:txbx>
                          <w:txbxContent>
                            <w:p>
                              <w:pPr>
                                <w:spacing w:line="180" w:lineRule="exact" w:before="0"/>
                                <w:ind w:left="0" w:right="0" w:firstLine="0"/>
                                <w:jc w:val="left"/>
                                <w:rPr>
                                  <w:sz w:val="18"/>
                                </w:rPr>
                              </w:pPr>
                              <w:r>
                                <w:rPr>
                                  <w:color w:val="7E7E7E"/>
                                  <w:spacing w:val="-5"/>
                                  <w:sz w:val="18"/>
                                </w:rPr>
                                <w:t>700</w:t>
                              </w:r>
                            </w:p>
                          </w:txbxContent>
                        </wps:txbx>
                        <wps:bodyPr wrap="square" lIns="0" tIns="0" rIns="0" bIns="0" rtlCol="0">
                          <a:noAutofit/>
                        </wps:bodyPr>
                      </wps:wsp>
                      <wps:wsp>
                        <wps:cNvPr id="62" name="Textbox 62"/>
                        <wps:cNvSpPr txBox="1"/>
                        <wps:spPr>
                          <a:xfrm>
                            <a:off x="463922" y="1904773"/>
                            <a:ext cx="1160145" cy="114300"/>
                          </a:xfrm>
                          <a:prstGeom prst="rect">
                            <a:avLst/>
                          </a:prstGeom>
                        </wps:spPr>
                        <wps:txbx>
                          <w:txbxContent>
                            <w:p>
                              <w:pPr>
                                <w:spacing w:line="180" w:lineRule="exact" w:before="0"/>
                                <w:ind w:left="0" w:right="0" w:firstLine="0"/>
                                <w:jc w:val="left"/>
                                <w:rPr>
                                  <w:sz w:val="18"/>
                                </w:rPr>
                              </w:pPr>
                              <w:r>
                                <w:rPr>
                                  <w:color w:val="7E7E7E"/>
                                  <w:spacing w:val="-2"/>
                                  <w:sz w:val="18"/>
                                </w:rPr>
                                <w:t>Trade-Transport-Utilities</w:t>
                              </w:r>
                            </w:p>
                          </w:txbxContent>
                        </wps:txbx>
                        <wps:bodyPr wrap="square" lIns="0" tIns="0" rIns="0" bIns="0" rtlCol="0">
                          <a:noAutofit/>
                        </wps:bodyPr>
                      </wps:wsp>
                      <wps:wsp>
                        <wps:cNvPr id="63" name="Textbox 63"/>
                        <wps:cNvSpPr txBox="1"/>
                        <wps:spPr>
                          <a:xfrm>
                            <a:off x="2592302" y="1927862"/>
                            <a:ext cx="186690" cy="114300"/>
                          </a:xfrm>
                          <a:prstGeom prst="rect">
                            <a:avLst/>
                          </a:prstGeom>
                        </wps:spPr>
                        <wps:txbx>
                          <w:txbxContent>
                            <w:p>
                              <w:pPr>
                                <w:spacing w:line="180" w:lineRule="exact" w:before="0"/>
                                <w:ind w:left="0" w:right="0" w:firstLine="0"/>
                                <w:jc w:val="left"/>
                                <w:rPr>
                                  <w:sz w:val="18"/>
                                </w:rPr>
                              </w:pPr>
                              <w:r>
                                <w:rPr>
                                  <w:color w:val="7E7E7E"/>
                                  <w:spacing w:val="-5"/>
                                  <w:sz w:val="18"/>
                                </w:rPr>
                                <w:t>600</w:t>
                              </w:r>
                            </w:p>
                          </w:txbxContent>
                        </wps:txbx>
                        <wps:bodyPr wrap="square" lIns="0" tIns="0" rIns="0" bIns="0" rtlCol="0">
                          <a:noAutofit/>
                        </wps:bodyPr>
                      </wps:wsp>
                      <wps:wsp>
                        <wps:cNvPr id="64" name="Textbox 64"/>
                        <wps:cNvSpPr txBox="1"/>
                        <wps:spPr>
                          <a:xfrm>
                            <a:off x="801450" y="2177379"/>
                            <a:ext cx="822960" cy="114300"/>
                          </a:xfrm>
                          <a:prstGeom prst="rect">
                            <a:avLst/>
                          </a:prstGeom>
                        </wps:spPr>
                        <wps:txbx>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wps:txbx>
                        <wps:bodyPr wrap="square" lIns="0" tIns="0" rIns="0" bIns="0" rtlCol="0">
                          <a:noAutofit/>
                        </wps:bodyPr>
                      </wps:wsp>
                      <wps:wsp>
                        <wps:cNvPr id="65" name="Textbox 65"/>
                        <wps:cNvSpPr txBox="1"/>
                        <wps:spPr>
                          <a:xfrm>
                            <a:off x="2480402" y="2183894"/>
                            <a:ext cx="186690" cy="114300"/>
                          </a:xfrm>
                          <a:prstGeom prst="rect">
                            <a:avLst/>
                          </a:prstGeom>
                        </wps:spPr>
                        <wps:txbx>
                          <w:txbxContent>
                            <w:p>
                              <w:pPr>
                                <w:spacing w:line="180" w:lineRule="exact" w:before="0"/>
                                <w:ind w:left="0" w:right="0" w:firstLine="0"/>
                                <w:jc w:val="left"/>
                                <w:rPr>
                                  <w:sz w:val="18"/>
                                </w:rPr>
                              </w:pPr>
                              <w:r>
                                <w:rPr>
                                  <w:color w:val="7E7E7E"/>
                                  <w:spacing w:val="-5"/>
                                  <w:sz w:val="18"/>
                                </w:rPr>
                                <w:t>100</w:t>
                              </w:r>
                            </w:p>
                          </w:txbxContent>
                        </wps:txbx>
                        <wps:bodyPr wrap="square" lIns="0" tIns="0" rIns="0" bIns="0" rtlCol="0">
                          <a:noAutofit/>
                        </wps:bodyPr>
                      </wps:wsp>
                      <wps:wsp>
                        <wps:cNvPr id="66" name="Textbox 66"/>
                        <wps:cNvSpPr txBox="1"/>
                        <wps:spPr>
                          <a:xfrm>
                            <a:off x="1056453" y="2449984"/>
                            <a:ext cx="567690" cy="114300"/>
                          </a:xfrm>
                          <a:prstGeom prst="rect">
                            <a:avLst/>
                          </a:prstGeom>
                        </wps:spPr>
                        <wps:txbx>
                          <w:txbxContent>
                            <w:p>
                              <w:pPr>
                                <w:spacing w:line="180" w:lineRule="exact" w:before="0"/>
                                <w:ind w:left="0" w:right="0" w:firstLine="0"/>
                                <w:jc w:val="left"/>
                                <w:rPr>
                                  <w:sz w:val="18"/>
                                </w:rPr>
                              </w:pPr>
                              <w:r>
                                <w:rPr>
                                  <w:color w:val="7E7E7E"/>
                                  <w:spacing w:val="-2"/>
                                  <w:sz w:val="18"/>
                                </w:rPr>
                                <w:t>Information</w:t>
                              </w:r>
                            </w:p>
                          </w:txbxContent>
                        </wps:txbx>
                        <wps:bodyPr wrap="square" lIns="0" tIns="0" rIns="0" bIns="0" rtlCol="0">
                          <a:noAutofit/>
                        </wps:bodyPr>
                      </wps:wsp>
                      <wps:wsp>
                        <wps:cNvPr id="67" name="Textbox 67"/>
                        <wps:cNvSpPr txBox="1"/>
                        <wps:spPr>
                          <a:xfrm>
                            <a:off x="2023774" y="2456500"/>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400</w:t>
                              </w:r>
                            </w:p>
                          </w:txbxContent>
                        </wps:txbx>
                        <wps:bodyPr wrap="square" lIns="0" tIns="0" rIns="0" bIns="0" rtlCol="0">
                          <a:noAutofit/>
                        </wps:bodyPr>
                      </wps:wsp>
                      <wps:wsp>
                        <wps:cNvPr id="68" name="Textbox 68"/>
                        <wps:cNvSpPr txBox="1"/>
                        <wps:spPr>
                          <a:xfrm>
                            <a:off x="650916" y="2722590"/>
                            <a:ext cx="972819" cy="114300"/>
                          </a:xfrm>
                          <a:prstGeom prst="rect">
                            <a:avLst/>
                          </a:prstGeom>
                        </wps:spPr>
                        <wps:txbx>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wps:txbx>
                        <wps:bodyPr wrap="square" lIns="0" tIns="0" rIns="0" bIns="0" rtlCol="0">
                          <a:noAutofit/>
                        </wps:bodyPr>
                      </wps:wsp>
                      <wps:wsp>
                        <wps:cNvPr id="69" name="Textbox 69"/>
                        <wps:cNvSpPr txBox="1"/>
                        <wps:spPr>
                          <a:xfrm>
                            <a:off x="2004686" y="2729105"/>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500</w:t>
                              </w:r>
                            </w:p>
                          </w:txbxContent>
                        </wps:txbx>
                        <wps:bodyPr wrap="square" lIns="0" tIns="0" rIns="0" bIns="0" rtlCol="0">
                          <a:noAutofit/>
                        </wps:bodyPr>
                      </wps:wsp>
                      <wps:wsp>
                        <wps:cNvPr id="70" name="Textbox 70"/>
                        <wps:cNvSpPr txBox="1"/>
                        <wps:spPr>
                          <a:xfrm>
                            <a:off x="937581" y="2995195"/>
                            <a:ext cx="687070" cy="114300"/>
                          </a:xfrm>
                          <a:prstGeom prst="rect">
                            <a:avLst/>
                          </a:prstGeom>
                        </wps:spPr>
                        <wps:txbx>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wps:txbx>
                        <wps:bodyPr wrap="square" lIns="0" tIns="0" rIns="0" bIns="0" rtlCol="0">
                          <a:noAutofit/>
                        </wps:bodyPr>
                      </wps:wsp>
                      <wps:wsp>
                        <wps:cNvPr id="71" name="Textbox 71"/>
                        <wps:cNvSpPr txBox="1"/>
                        <wps:spPr>
                          <a:xfrm>
                            <a:off x="1928333" y="3001710"/>
                            <a:ext cx="222250" cy="114300"/>
                          </a:xfrm>
                          <a:prstGeom prst="rect">
                            <a:avLst/>
                          </a:prstGeom>
                        </wps:spPr>
                        <wps:txbx>
                          <w:txbxContent>
                            <w:p>
                              <w:pPr>
                                <w:spacing w:line="180" w:lineRule="exact" w:before="0"/>
                                <w:ind w:left="0" w:right="0" w:firstLine="0"/>
                                <w:jc w:val="left"/>
                                <w:rPr>
                                  <w:sz w:val="18"/>
                                </w:rPr>
                              </w:pPr>
                              <w:r>
                                <w:rPr>
                                  <w:color w:val="7E7E7E"/>
                                  <w:sz w:val="18"/>
                                </w:rPr>
                                <w:t>-</w:t>
                              </w:r>
                              <w:r>
                                <w:rPr>
                                  <w:color w:val="7E7E7E"/>
                                  <w:spacing w:val="-5"/>
                                  <w:sz w:val="18"/>
                                </w:rPr>
                                <w:t>900</w:t>
                              </w:r>
                            </w:p>
                          </w:txbxContent>
                        </wps:txbx>
                        <wps:bodyPr wrap="square" lIns="0" tIns="0" rIns="0" bIns="0" rtlCol="0">
                          <a:noAutofit/>
                        </wps:bodyPr>
                      </wps:wsp>
                      <wps:wsp>
                        <wps:cNvPr id="72" name="Textbox 72"/>
                        <wps:cNvSpPr txBox="1"/>
                        <wps:spPr>
                          <a:xfrm>
                            <a:off x="1569660" y="3280145"/>
                            <a:ext cx="4138295" cy="114300"/>
                          </a:xfrm>
                          <a:prstGeom prst="rect">
                            <a:avLst/>
                          </a:prstGeom>
                        </wps:spPr>
                        <wps:txbx>
                          <w:txbxContent>
                            <w:p>
                              <w:pPr>
                                <w:tabs>
                                  <w:tab w:pos="751" w:val="left" w:leader="none"/>
                                  <w:tab w:pos="1530" w:val="left" w:leader="none"/>
                                  <w:tab w:pos="2282" w:val="left" w:leader="none"/>
                                  <w:tab w:pos="3034" w:val="left" w:leader="none"/>
                                  <w:tab w:pos="3785" w:val="left" w:leader="none"/>
                                  <w:tab w:pos="4491" w:val="left" w:leader="none"/>
                                  <w:tab w:pos="5243" w:val="left" w:leader="none"/>
                                  <w:tab w:pos="5995" w:val="left" w:leader="none"/>
                                </w:tabs>
                                <w:spacing w:line="180" w:lineRule="exact" w:before="0"/>
                                <w:ind w:left="0" w:right="0" w:firstLine="0"/>
                                <w:jc w:val="left"/>
                                <w:rPr>
                                  <w:sz w:val="18"/>
                                </w:rPr>
                              </w:pPr>
                              <w:r>
                                <w:rPr>
                                  <w:color w:val="7E7E7E"/>
                                  <w:sz w:val="18"/>
                                </w:rPr>
                                <w:t>-</w:t>
                              </w:r>
                              <w:r>
                                <w:rPr>
                                  <w:color w:val="7E7E7E"/>
                                  <w:spacing w:val="-2"/>
                                  <w:sz w:val="18"/>
                                </w:rPr>
                                <w:t>3,500</w:t>
                              </w:r>
                              <w:r>
                                <w:rPr>
                                  <w:color w:val="7E7E7E"/>
                                  <w:sz w:val="18"/>
                                </w:rPr>
                                <w:tab/>
                                <w:t>-</w:t>
                              </w:r>
                              <w:r>
                                <w:rPr>
                                  <w:color w:val="7E7E7E"/>
                                  <w:spacing w:val="-2"/>
                                  <w:sz w:val="18"/>
                                </w:rPr>
                                <w:t>1,000</w:t>
                              </w:r>
                              <w:r>
                                <w:rPr>
                                  <w:color w:val="7E7E7E"/>
                                  <w:sz w:val="18"/>
                                </w:rPr>
                                <w:tab/>
                              </w:r>
                              <w:r>
                                <w:rPr>
                                  <w:color w:val="7E7E7E"/>
                                  <w:spacing w:val="-4"/>
                                  <w:sz w:val="18"/>
                                </w:rPr>
                                <w:t>1,500</w:t>
                              </w:r>
                              <w:r>
                                <w:rPr>
                                  <w:color w:val="7E7E7E"/>
                                  <w:sz w:val="18"/>
                                </w:rPr>
                                <w:tab/>
                              </w:r>
                              <w:r>
                                <w:rPr>
                                  <w:color w:val="7E7E7E"/>
                                  <w:spacing w:val="-2"/>
                                  <w:sz w:val="18"/>
                                </w:rPr>
                                <w:t>4,000</w:t>
                              </w:r>
                              <w:r>
                                <w:rPr>
                                  <w:color w:val="7E7E7E"/>
                                  <w:sz w:val="18"/>
                                </w:rPr>
                                <w:tab/>
                              </w:r>
                              <w:r>
                                <w:rPr>
                                  <w:color w:val="7E7E7E"/>
                                  <w:spacing w:val="-2"/>
                                  <w:sz w:val="18"/>
                                </w:rPr>
                                <w:t>6,500</w:t>
                              </w:r>
                              <w:r>
                                <w:rPr>
                                  <w:color w:val="7E7E7E"/>
                                  <w:sz w:val="18"/>
                                </w:rPr>
                                <w:tab/>
                              </w:r>
                              <w:r>
                                <w:rPr>
                                  <w:color w:val="7E7E7E"/>
                                  <w:spacing w:val="-2"/>
                                  <w:sz w:val="18"/>
                                </w:rPr>
                                <w:t>9,000</w:t>
                              </w:r>
                              <w:r>
                                <w:rPr>
                                  <w:color w:val="7E7E7E"/>
                                  <w:sz w:val="18"/>
                                </w:rPr>
                                <w:tab/>
                              </w:r>
                              <w:r>
                                <w:rPr>
                                  <w:color w:val="7E7E7E"/>
                                  <w:spacing w:val="-2"/>
                                  <w:sz w:val="18"/>
                                </w:rPr>
                                <w:t>11,500</w:t>
                              </w:r>
                              <w:r>
                                <w:rPr>
                                  <w:color w:val="7E7E7E"/>
                                  <w:sz w:val="18"/>
                                </w:rPr>
                                <w:tab/>
                              </w:r>
                              <w:r>
                                <w:rPr>
                                  <w:color w:val="7E7E7E"/>
                                  <w:spacing w:val="-2"/>
                                  <w:sz w:val="18"/>
                                </w:rPr>
                                <w:t>14,000</w:t>
                              </w:r>
                              <w:r>
                                <w:rPr>
                                  <w:color w:val="7E7E7E"/>
                                  <w:sz w:val="18"/>
                                </w:rPr>
                                <w:tab/>
                              </w:r>
                              <w:r>
                                <w:rPr>
                                  <w:color w:val="7E7E7E"/>
                                  <w:spacing w:val="-2"/>
                                  <w:sz w:val="18"/>
                                </w:rPr>
                                <w:t>16,500</w:t>
                              </w:r>
                            </w:p>
                          </w:txbxContent>
                        </wps:txbx>
                        <wps:bodyPr wrap="square" lIns="0" tIns="0" rIns="0" bIns="0" rtlCol="0">
                          <a:noAutofit/>
                        </wps:bodyPr>
                      </wps:wsp>
                    </wpg:wgp>
                  </a:graphicData>
                </a:graphic>
              </wp:anchor>
            </w:drawing>
          </mc:Choice>
          <mc:Fallback>
            <w:pict>
              <v:group style="position:absolute;margin-left:71.625pt;margin-top:4.893625pt;width:466.7pt;height:281.25pt;mso-position-horizontal-relative:page;mso-position-vertical-relative:paragraph;z-index:-15728640;mso-wrap-distance-left:0;mso-wrap-distance-right:0" id="docshapegroup21" coordorigin="1433,98" coordsize="9334,5625">
                <v:shape style="position:absolute;left:4136;top:391;width:752;height:4722" id="docshape22" coordorigin="4137,391" coordsize="752,4722" path="m4137,391l4137,5113m4889,391l4889,5113e" filled="false" stroked="true" strokeweight=".75pt" strokecolor="#d9d9d9">
                  <v:path arrowok="t"/>
                  <v:stroke dashstyle="solid"/>
                </v:shape>
                <v:shape style="position:absolute;left:5640;top:391;width:3008;height:4722" id="docshape23" coordorigin="5640,391" coordsize="3008,4722" path="m5640,2001l5640,5113m5640,1571l5640,1786m5640,1142l5640,1357m5640,713l5640,928m5640,391l5640,498m6392,713l6392,5113m6392,391l6392,498m7144,713l7144,5113m7144,391l7144,498m7895,713l7895,5113m7895,391l7895,498m8647,713l8647,5113m8647,391l8647,498e" filled="false" stroked="true" strokeweight=".75pt" strokecolor="#d9d9d9">
                  <v:path arrowok="t"/>
                  <v:stroke dashstyle="solid"/>
                </v:shape>
                <v:shape style="position:absolute;left:9398;top:391;width:752;height:4722" id="docshape24" coordorigin="9398,391" coordsize="752,4722" path="m9398,391l9398,5113m10150,391l10150,5113e" filled="false" stroked="true" strokeweight=".75pt" strokecolor="#d9d9d9">
                  <v:path arrowok="t"/>
                  <v:stroke dashstyle="solid"/>
                </v:shape>
                <v:shape style="position:absolute;left:4918;top:4790;width:271;height:215" type="#_x0000_t75" id="docshape25" stroked="false">
                  <v:imagedata r:id="rId9" o:title=""/>
                </v:shape>
                <v:rect style="position:absolute;left:4918;top:4790;width:271;height:215" id="docshape26" filled="false" stroked="true" strokeweight=".75pt" strokecolor="#5896d0">
                  <v:stroke dashstyle="solid"/>
                </v:rect>
                <v:shape style="position:absolute;left:5038;top:4361;width:151;height:215" type="#_x0000_t75" id="docshape27" stroked="false">
                  <v:imagedata r:id="rId10" o:title=""/>
                </v:shape>
                <v:rect style="position:absolute;left:5038;top:4361;width:151;height:215" id="docshape28" filled="false" stroked="true" strokeweight=".75pt" strokecolor="#5896d0">
                  <v:stroke dashstyle="solid"/>
                </v:rect>
                <v:shape style="position:absolute;left:5068;top:3932;width:121;height:215" type="#_x0000_t75" id="docshape29" stroked="false">
                  <v:imagedata r:id="rId11" o:title=""/>
                </v:shape>
                <v:rect style="position:absolute;left:5068;top:3932;width:121;height:215" id="docshape30" filled="false" stroked="true" strokeweight=".75pt" strokecolor="#5896d0">
                  <v:stroke dashstyle="solid"/>
                </v:rect>
                <v:shape style="position:absolute;left:5189;top:3503;width:31;height:215" type="#_x0000_t75" id="docshape31" stroked="false">
                  <v:imagedata r:id="rId12" o:title=""/>
                </v:shape>
                <v:rect style="position:absolute;left:5189;top:3503;width:31;height:215" id="docshape32" filled="false" stroked="true" strokeweight=".75pt" strokecolor="#5896d0">
                  <v:stroke dashstyle="solid"/>
                </v:rect>
                <v:shape style="position:absolute;left:5189;top:3073;width:181;height:215" type="#_x0000_t75" id="docshape33" stroked="false">
                  <v:imagedata r:id="rId13" o:title=""/>
                </v:shape>
                <v:rect style="position:absolute;left:5189;top:3073;width:181;height:215" id="docshape34" filled="false" stroked="true" strokeweight=".75pt" strokecolor="#5896d0">
                  <v:stroke dashstyle="solid"/>
                </v:rect>
                <v:shape style="position:absolute;left:5189;top:2644;width:211;height:215" type="#_x0000_t75" id="docshape35" stroked="false">
                  <v:imagedata r:id="rId14" o:title=""/>
                </v:shape>
                <v:rect style="position:absolute;left:5189;top:2644;width:211;height:215" id="docshape36" filled="false" stroked="true" strokeweight=".75pt" strokecolor="#5896d0">
                  <v:stroke dashstyle="solid"/>
                </v:rect>
                <v:shape style="position:absolute;left:5189;top:2215;width:391;height:215" type="#_x0000_t75" id="docshape37" stroked="false">
                  <v:imagedata r:id="rId15" o:title=""/>
                </v:shape>
                <v:rect style="position:absolute;left:5189;top:2215;width:391;height:215" id="docshape38" filled="false" stroked="true" strokeweight=".75pt" strokecolor="#5896d0">
                  <v:stroke dashstyle="solid"/>
                </v:rect>
                <v:shape style="position:absolute;left:5189;top:1786;width:482;height:215" type="#_x0000_t75" id="docshape39" stroked="false">
                  <v:imagedata r:id="rId16" o:title=""/>
                </v:shape>
                <v:rect style="position:absolute;left:5189;top:1786;width:482;height:215" id="docshape40" filled="false" stroked="true" strokeweight=".75pt" strokecolor="#5896d0">
                  <v:stroke dashstyle="solid"/>
                </v:rect>
                <v:shape style="position:absolute;left:5189;top:1356;width:902;height:215" type="#_x0000_t75" id="docshape41" stroked="false">
                  <v:imagedata r:id="rId17" o:title=""/>
                </v:shape>
                <v:rect style="position:absolute;left:5189;top:1356;width:902;height:215" id="docshape42" filled="false" stroked="true" strokeweight=".75pt" strokecolor="#5896d0">
                  <v:stroke dashstyle="solid"/>
                </v:rect>
                <v:shape style="position:absolute;left:5189;top:927;width:1023;height:215" type="#_x0000_t75" id="docshape43" stroked="false">
                  <v:imagedata r:id="rId18" o:title=""/>
                </v:shape>
                <v:rect style="position:absolute;left:5189;top:927;width:1023;height:215" id="docshape44" filled="false" stroked="true" strokeweight=".75pt" strokecolor="#5896d0">
                  <v:stroke dashstyle="solid"/>
                </v:rect>
                <v:shape style="position:absolute;left:5189;top:498;width:4120;height:215" type="#_x0000_t75" id="docshape45" stroked="false">
                  <v:imagedata r:id="rId19" o:title=""/>
                </v:shape>
                <v:rect style="position:absolute;left:5189;top:498;width:4120;height:215" id="docshape46" filled="false" stroked="true" strokeweight=".75pt" strokecolor="#5896d0">
                  <v:stroke dashstyle="solid"/>
                </v:rect>
                <v:line style="position:absolute" from="5189,5113" to="5189,391" stroked="true" strokeweight=".75pt" strokecolor="#d9d9d9">
                  <v:stroke dashstyle="solid"/>
                </v:line>
                <v:rect style="position:absolute;left:1440;top:105;width:9319;height:5610" id="docshape47" filled="false" stroked="true" strokeweight=".75pt" strokecolor="#2d75b6">
                  <v:stroke dashstyle="solid"/>
                </v:rect>
                <v:shape style="position:absolute;left:2543;top:521;width:1448;height:180" type="#_x0000_t202" id="docshape48"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1"/>
                            <w:sz w:val="18"/>
                          </w:rPr>
                          <w:t> </w:t>
                        </w:r>
                        <w:r>
                          <w:rPr>
                            <w:color w:val="7E7E7E"/>
                            <w:sz w:val="18"/>
                          </w:rPr>
                          <w:t>&amp;</w:t>
                        </w:r>
                        <w:r>
                          <w:rPr>
                            <w:color w:val="7E7E7E"/>
                            <w:spacing w:val="-2"/>
                            <w:sz w:val="18"/>
                          </w:rPr>
                          <w:t> Health</w:t>
                        </w:r>
                      </w:p>
                    </w:txbxContent>
                  </v:textbox>
                  <w10:wrap type="none"/>
                </v:shape>
                <v:shape style="position:absolute;left:9428;top:532;width:521;height:180" type="#_x0000_t202" id="docshape49" filled="false" stroked="false">
                  <v:textbox inset="0,0,0,0">
                    <w:txbxContent>
                      <w:p>
                        <w:pPr>
                          <w:spacing w:line="180" w:lineRule="exact" w:before="0"/>
                          <w:ind w:left="0" w:right="0" w:firstLine="0"/>
                          <w:jc w:val="left"/>
                          <w:rPr>
                            <w:sz w:val="18"/>
                          </w:rPr>
                        </w:pPr>
                        <w:r>
                          <w:rPr>
                            <w:color w:val="7E7E7E"/>
                            <w:spacing w:val="-2"/>
                            <w:sz w:val="18"/>
                          </w:rPr>
                          <w:t>13,700</w:t>
                        </w:r>
                      </w:p>
                    </w:txbxContent>
                  </v:textbox>
                  <w10:wrap type="none"/>
                </v:shape>
                <v:shape style="position:absolute;left:2241;top:951;width:1749;height:180" type="#_x0000_t202" id="docshape50" filled="false" stroked="false">
                  <v:textbox inset="0,0,0,0">
                    <w:txbxContent>
                      <w:p>
                        <w:pPr>
                          <w:spacing w:line="180" w:lineRule="exact" w:before="0"/>
                          <w:ind w:left="0" w:right="0" w:firstLine="0"/>
                          <w:jc w:val="left"/>
                          <w:rPr>
                            <w:sz w:val="18"/>
                          </w:rPr>
                        </w:pPr>
                        <w:r>
                          <w:rPr>
                            <w:color w:val="7E7E7E"/>
                            <w:sz w:val="18"/>
                          </w:rPr>
                          <w:t>Professional</w:t>
                        </w:r>
                        <w:r>
                          <w:rPr>
                            <w:color w:val="7E7E7E"/>
                            <w:spacing w:val="-4"/>
                            <w:sz w:val="18"/>
                          </w:rPr>
                          <w:t> </w:t>
                        </w:r>
                        <w:r>
                          <w:rPr>
                            <w:color w:val="7E7E7E"/>
                            <w:sz w:val="18"/>
                          </w:rPr>
                          <w:t>&amp;</w:t>
                        </w:r>
                        <w:r>
                          <w:rPr>
                            <w:color w:val="7E7E7E"/>
                            <w:spacing w:val="-3"/>
                            <w:sz w:val="18"/>
                          </w:rPr>
                          <w:t> </w:t>
                        </w:r>
                        <w:r>
                          <w:rPr>
                            <w:color w:val="7E7E7E"/>
                            <w:spacing w:val="-2"/>
                            <w:sz w:val="18"/>
                          </w:rPr>
                          <w:t>Business</w:t>
                        </w:r>
                      </w:p>
                    </w:txbxContent>
                  </v:textbox>
                  <w10:wrap type="none"/>
                </v:shape>
                <v:shape style="position:absolute;left:6331;top:961;width:430;height:180" type="#_x0000_t202" id="docshape51" filled="false" stroked="false">
                  <v:textbox inset="0,0,0,0">
                    <w:txbxContent>
                      <w:p>
                        <w:pPr>
                          <w:spacing w:line="180" w:lineRule="exact" w:before="0"/>
                          <w:ind w:left="0" w:right="0" w:firstLine="0"/>
                          <w:jc w:val="left"/>
                          <w:rPr>
                            <w:sz w:val="18"/>
                          </w:rPr>
                        </w:pPr>
                        <w:r>
                          <w:rPr>
                            <w:color w:val="7E7E7E"/>
                            <w:spacing w:val="-2"/>
                            <w:sz w:val="18"/>
                          </w:rPr>
                          <w:t>3,400</w:t>
                        </w:r>
                      </w:p>
                    </w:txbxContent>
                  </v:textbox>
                  <w10:wrap type="none"/>
                </v:shape>
                <v:shape style="position:absolute;left:2884;top:1380;width:1105;height:180" type="#_x0000_t202" id="docshape52"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6211;top:1390;width:430;height:180" type="#_x0000_t202" id="docshape53" filled="false" stroked="false">
                  <v:textbox inset="0,0,0,0">
                    <w:txbxContent>
                      <w:p>
                        <w:pPr>
                          <w:spacing w:line="180" w:lineRule="exact" w:before="0"/>
                          <w:ind w:left="0" w:right="0" w:firstLine="0"/>
                          <w:jc w:val="left"/>
                          <w:rPr>
                            <w:sz w:val="18"/>
                          </w:rPr>
                        </w:pPr>
                        <w:r>
                          <w:rPr>
                            <w:color w:val="7E7E7E"/>
                            <w:spacing w:val="-2"/>
                            <w:sz w:val="18"/>
                          </w:rPr>
                          <w:t>3,000</w:t>
                        </w:r>
                      </w:p>
                    </w:txbxContent>
                  </v:textbox>
                  <w10:wrap type="none"/>
                </v:shape>
                <v:shape style="position:absolute;left:3044;top:1809;width:946;height:180" type="#_x0000_t202" id="docshape54"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5790;top:1820;width:430;height:180" type="#_x0000_t202" id="docshape55" filled="false" stroked="false">
                  <v:textbox inset="0,0,0,0">
                    <w:txbxContent>
                      <w:p>
                        <w:pPr>
                          <w:spacing w:line="180" w:lineRule="exact" w:before="0"/>
                          <w:ind w:left="0" w:right="0" w:firstLine="0"/>
                          <w:jc w:val="left"/>
                          <w:rPr>
                            <w:sz w:val="18"/>
                          </w:rPr>
                        </w:pPr>
                        <w:r>
                          <w:rPr>
                            <w:color w:val="7E7E7E"/>
                            <w:spacing w:val="-2"/>
                            <w:sz w:val="18"/>
                          </w:rPr>
                          <w:t>1,600</w:t>
                        </w:r>
                      </w:p>
                    </w:txbxContent>
                  </v:textbox>
                  <w10:wrap type="none"/>
                </v:shape>
                <v:shape style="position:absolute;left:3028;top:2238;width:961;height:180" type="#_x0000_t202" id="docshape56"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5700;top:2249;width:430;height:180" type="#_x0000_t202" id="docshape57" filled="false" stroked="false">
                  <v:textbox inset="0,0,0,0">
                    <w:txbxContent>
                      <w:p>
                        <w:pPr>
                          <w:spacing w:line="180" w:lineRule="exact" w:before="0"/>
                          <w:ind w:left="0" w:right="0" w:firstLine="0"/>
                          <w:jc w:val="left"/>
                          <w:rPr>
                            <w:sz w:val="18"/>
                          </w:rPr>
                        </w:pPr>
                        <w:r>
                          <w:rPr>
                            <w:color w:val="7E7E7E"/>
                            <w:spacing w:val="-2"/>
                            <w:sz w:val="18"/>
                          </w:rPr>
                          <w:t>1,300</w:t>
                        </w:r>
                      </w:p>
                    </w:txbxContent>
                  </v:textbox>
                  <w10:wrap type="none"/>
                </v:shape>
                <v:shape style="position:absolute;left:2618;top:2668;width:1371;height:180" type="#_x0000_t202" id="docshape58" filled="false" stroked="false">
                  <v:textbox inset="0,0,0,0">
                    <w:txbxContent>
                      <w:p>
                        <w:pPr>
                          <w:spacing w:line="180" w:lineRule="exact" w:before="0"/>
                          <w:ind w:left="0" w:right="0" w:firstLine="0"/>
                          <w:jc w:val="left"/>
                          <w:rPr>
                            <w:sz w:val="18"/>
                          </w:rPr>
                        </w:pPr>
                        <w:r>
                          <w:rPr>
                            <w:color w:val="7E7E7E"/>
                            <w:sz w:val="18"/>
                          </w:rPr>
                          <w:t>Financial</w:t>
                        </w:r>
                        <w:r>
                          <w:rPr>
                            <w:color w:val="7E7E7E"/>
                            <w:spacing w:val="-3"/>
                            <w:sz w:val="18"/>
                          </w:rPr>
                          <w:t> </w:t>
                        </w:r>
                        <w:r>
                          <w:rPr>
                            <w:color w:val="7E7E7E"/>
                            <w:spacing w:val="-2"/>
                            <w:sz w:val="18"/>
                          </w:rPr>
                          <w:t>Activities</w:t>
                        </w:r>
                      </w:p>
                    </w:txbxContent>
                  </v:textbox>
                  <w10:wrap type="none"/>
                </v:shape>
                <v:shape style="position:absolute;left:5519;top:2678;width:294;height:180" type="#_x0000_t202" id="docshape59" filled="false" stroked="false">
                  <v:textbox inset="0,0,0,0">
                    <w:txbxContent>
                      <w:p>
                        <w:pPr>
                          <w:spacing w:line="180" w:lineRule="exact" w:before="0"/>
                          <w:ind w:left="0" w:right="0" w:firstLine="0"/>
                          <w:jc w:val="left"/>
                          <w:rPr>
                            <w:sz w:val="18"/>
                          </w:rPr>
                        </w:pPr>
                        <w:r>
                          <w:rPr>
                            <w:color w:val="7E7E7E"/>
                            <w:spacing w:val="-5"/>
                            <w:sz w:val="18"/>
                          </w:rPr>
                          <w:t>700</w:t>
                        </w:r>
                      </w:p>
                    </w:txbxContent>
                  </v:textbox>
                  <w10:wrap type="none"/>
                </v:shape>
                <v:shape style="position:absolute;left:2163;top:3097;width:1827;height:180" type="#_x0000_t202" id="docshape60"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5514;top:3133;width:294;height:180" type="#_x0000_t202" id="docshape61" filled="false" stroked="false">
                  <v:textbox inset="0,0,0,0">
                    <w:txbxContent>
                      <w:p>
                        <w:pPr>
                          <w:spacing w:line="180" w:lineRule="exact" w:before="0"/>
                          <w:ind w:left="0" w:right="0" w:firstLine="0"/>
                          <w:jc w:val="left"/>
                          <w:rPr>
                            <w:sz w:val="18"/>
                          </w:rPr>
                        </w:pPr>
                        <w:r>
                          <w:rPr>
                            <w:color w:val="7E7E7E"/>
                            <w:spacing w:val="-5"/>
                            <w:sz w:val="18"/>
                          </w:rPr>
                          <w:t>600</w:t>
                        </w:r>
                      </w:p>
                    </w:txbxContent>
                  </v:textbox>
                  <w10:wrap type="none"/>
                </v:shape>
                <v:shape style="position:absolute;left:2694;top:3526;width:1296;height:180" type="#_x0000_t202" id="docshape62" filled="false" stroked="false">
                  <v:textbox inset="0,0,0,0">
                    <w:txbxContent>
                      <w:p>
                        <w:pPr>
                          <w:spacing w:line="180" w:lineRule="exact" w:before="0"/>
                          <w:ind w:left="0" w:right="0" w:firstLine="0"/>
                          <w:jc w:val="left"/>
                          <w:rPr>
                            <w:sz w:val="18"/>
                          </w:rPr>
                        </w:pPr>
                        <w:r>
                          <w:rPr>
                            <w:color w:val="7E7E7E"/>
                            <w:sz w:val="18"/>
                          </w:rPr>
                          <w:t>Mining</w:t>
                        </w:r>
                        <w:r>
                          <w:rPr>
                            <w:color w:val="7E7E7E"/>
                            <w:spacing w:val="-4"/>
                            <w:sz w:val="18"/>
                          </w:rPr>
                          <w:t> </w:t>
                        </w:r>
                        <w:r>
                          <w:rPr>
                            <w:color w:val="7E7E7E"/>
                            <w:sz w:val="18"/>
                          </w:rPr>
                          <w:t>&amp;</w:t>
                        </w:r>
                        <w:r>
                          <w:rPr>
                            <w:color w:val="7E7E7E"/>
                            <w:spacing w:val="-1"/>
                            <w:sz w:val="18"/>
                          </w:rPr>
                          <w:t> </w:t>
                        </w:r>
                        <w:r>
                          <w:rPr>
                            <w:color w:val="7E7E7E"/>
                            <w:spacing w:val="-2"/>
                            <w:sz w:val="18"/>
                          </w:rPr>
                          <w:t>Logging</w:t>
                        </w:r>
                      </w:p>
                    </w:txbxContent>
                  </v:textbox>
                  <w10:wrap type="none"/>
                </v:shape>
                <v:shape style="position:absolute;left:5338;top:3537;width:294;height:180" type="#_x0000_t202" id="docshape63" filled="false" stroked="false">
                  <v:textbox inset="0,0,0,0">
                    <w:txbxContent>
                      <w:p>
                        <w:pPr>
                          <w:spacing w:line="180" w:lineRule="exact" w:before="0"/>
                          <w:ind w:left="0" w:right="0" w:firstLine="0"/>
                          <w:jc w:val="left"/>
                          <w:rPr>
                            <w:sz w:val="18"/>
                          </w:rPr>
                        </w:pPr>
                        <w:r>
                          <w:rPr>
                            <w:color w:val="7E7E7E"/>
                            <w:spacing w:val="-5"/>
                            <w:sz w:val="18"/>
                          </w:rPr>
                          <w:t>100</w:t>
                        </w:r>
                      </w:p>
                    </w:txbxContent>
                  </v:textbox>
                  <w10:wrap type="none"/>
                </v:shape>
                <v:shape style="position:absolute;left:3096;top:3956;width:894;height:180" type="#_x0000_t202" id="docshape64" filled="false" stroked="false">
                  <v:textbox inset="0,0,0,0">
                    <w:txbxContent>
                      <w:p>
                        <w:pPr>
                          <w:spacing w:line="180" w:lineRule="exact" w:before="0"/>
                          <w:ind w:left="0" w:right="0" w:firstLine="0"/>
                          <w:jc w:val="left"/>
                          <w:rPr>
                            <w:sz w:val="18"/>
                          </w:rPr>
                        </w:pPr>
                        <w:r>
                          <w:rPr>
                            <w:color w:val="7E7E7E"/>
                            <w:spacing w:val="-2"/>
                            <w:sz w:val="18"/>
                          </w:rPr>
                          <w:t>Information</w:t>
                        </w:r>
                      </w:p>
                    </w:txbxContent>
                  </v:textbox>
                  <w10:wrap type="none"/>
                </v:shape>
                <v:shape style="position:absolute;left:4619;top:3966;width:350;height:180" type="#_x0000_t202" id="docshape65"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400</w:t>
                        </w:r>
                      </w:p>
                    </w:txbxContent>
                  </v:textbox>
                  <w10:wrap type="none"/>
                </v:shape>
                <v:shape style="position:absolute;left:2457;top:4385;width:1532;height:180" type="#_x0000_t202" id="docshape66"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4589;top:4395;width:350;height:180" type="#_x0000_t202" id="docshape67"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500</w:t>
                        </w:r>
                      </w:p>
                    </w:txbxContent>
                  </v:textbox>
                  <w10:wrap type="none"/>
                </v:shape>
                <v:shape style="position:absolute;left:2909;top:4814;width:1082;height:180" type="#_x0000_t202" id="docshape68" filled="false" stroked="false">
                  <v:textbox inset="0,0,0,0">
                    <w:txbxContent>
                      <w:p>
                        <w:pPr>
                          <w:spacing w:line="180" w:lineRule="exact" w:before="0"/>
                          <w:ind w:left="0" w:right="0" w:firstLine="0"/>
                          <w:jc w:val="left"/>
                          <w:rPr>
                            <w:sz w:val="18"/>
                          </w:rPr>
                        </w:pPr>
                        <w:r>
                          <w:rPr>
                            <w:color w:val="7E7E7E"/>
                            <w:sz w:val="18"/>
                          </w:rPr>
                          <w:t>Other</w:t>
                        </w:r>
                        <w:r>
                          <w:rPr>
                            <w:color w:val="7E7E7E"/>
                            <w:spacing w:val="-5"/>
                            <w:sz w:val="18"/>
                          </w:rPr>
                          <w:t> </w:t>
                        </w:r>
                        <w:r>
                          <w:rPr>
                            <w:color w:val="7E7E7E"/>
                            <w:spacing w:val="-2"/>
                            <w:sz w:val="18"/>
                          </w:rPr>
                          <w:t>Services</w:t>
                        </w:r>
                      </w:p>
                    </w:txbxContent>
                  </v:textbox>
                  <w10:wrap type="none"/>
                </v:shape>
                <v:shape style="position:absolute;left:4469;top:4824;width:350;height:180" type="#_x0000_t202" id="docshape69"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900</w:t>
                        </w:r>
                      </w:p>
                    </w:txbxContent>
                  </v:textbox>
                  <w10:wrap type="none"/>
                </v:shape>
                <v:shape style="position:absolute;left:3904;top:5263;width:6517;height:180" type="#_x0000_t202" id="docshape70" filled="false" stroked="false">
                  <v:textbox inset="0,0,0,0">
                    <w:txbxContent>
                      <w:p>
                        <w:pPr>
                          <w:tabs>
                            <w:tab w:pos="751" w:val="left" w:leader="none"/>
                            <w:tab w:pos="1530" w:val="left" w:leader="none"/>
                            <w:tab w:pos="2282" w:val="left" w:leader="none"/>
                            <w:tab w:pos="3034" w:val="left" w:leader="none"/>
                            <w:tab w:pos="3785" w:val="left" w:leader="none"/>
                            <w:tab w:pos="4491" w:val="left" w:leader="none"/>
                            <w:tab w:pos="5243" w:val="left" w:leader="none"/>
                            <w:tab w:pos="5995" w:val="left" w:leader="none"/>
                          </w:tabs>
                          <w:spacing w:line="180" w:lineRule="exact" w:before="0"/>
                          <w:ind w:left="0" w:right="0" w:firstLine="0"/>
                          <w:jc w:val="left"/>
                          <w:rPr>
                            <w:sz w:val="18"/>
                          </w:rPr>
                        </w:pPr>
                        <w:r>
                          <w:rPr>
                            <w:color w:val="7E7E7E"/>
                            <w:sz w:val="18"/>
                          </w:rPr>
                          <w:t>-</w:t>
                        </w:r>
                        <w:r>
                          <w:rPr>
                            <w:color w:val="7E7E7E"/>
                            <w:spacing w:val="-2"/>
                            <w:sz w:val="18"/>
                          </w:rPr>
                          <w:t>3,500</w:t>
                        </w:r>
                        <w:r>
                          <w:rPr>
                            <w:color w:val="7E7E7E"/>
                            <w:sz w:val="18"/>
                          </w:rPr>
                          <w:tab/>
                          <w:t>-</w:t>
                        </w:r>
                        <w:r>
                          <w:rPr>
                            <w:color w:val="7E7E7E"/>
                            <w:spacing w:val="-2"/>
                            <w:sz w:val="18"/>
                          </w:rPr>
                          <w:t>1,000</w:t>
                        </w:r>
                        <w:r>
                          <w:rPr>
                            <w:color w:val="7E7E7E"/>
                            <w:sz w:val="18"/>
                          </w:rPr>
                          <w:tab/>
                        </w:r>
                        <w:r>
                          <w:rPr>
                            <w:color w:val="7E7E7E"/>
                            <w:spacing w:val="-4"/>
                            <w:sz w:val="18"/>
                          </w:rPr>
                          <w:t>1,500</w:t>
                        </w:r>
                        <w:r>
                          <w:rPr>
                            <w:color w:val="7E7E7E"/>
                            <w:sz w:val="18"/>
                          </w:rPr>
                          <w:tab/>
                        </w:r>
                        <w:r>
                          <w:rPr>
                            <w:color w:val="7E7E7E"/>
                            <w:spacing w:val="-2"/>
                            <w:sz w:val="18"/>
                          </w:rPr>
                          <w:t>4,000</w:t>
                        </w:r>
                        <w:r>
                          <w:rPr>
                            <w:color w:val="7E7E7E"/>
                            <w:sz w:val="18"/>
                          </w:rPr>
                          <w:tab/>
                        </w:r>
                        <w:r>
                          <w:rPr>
                            <w:color w:val="7E7E7E"/>
                            <w:spacing w:val="-2"/>
                            <w:sz w:val="18"/>
                          </w:rPr>
                          <w:t>6,500</w:t>
                        </w:r>
                        <w:r>
                          <w:rPr>
                            <w:color w:val="7E7E7E"/>
                            <w:sz w:val="18"/>
                          </w:rPr>
                          <w:tab/>
                        </w:r>
                        <w:r>
                          <w:rPr>
                            <w:color w:val="7E7E7E"/>
                            <w:spacing w:val="-2"/>
                            <w:sz w:val="18"/>
                          </w:rPr>
                          <w:t>9,000</w:t>
                        </w:r>
                        <w:r>
                          <w:rPr>
                            <w:color w:val="7E7E7E"/>
                            <w:sz w:val="18"/>
                          </w:rPr>
                          <w:tab/>
                        </w:r>
                        <w:r>
                          <w:rPr>
                            <w:color w:val="7E7E7E"/>
                            <w:spacing w:val="-2"/>
                            <w:sz w:val="18"/>
                          </w:rPr>
                          <w:t>11,500</w:t>
                        </w:r>
                        <w:r>
                          <w:rPr>
                            <w:color w:val="7E7E7E"/>
                            <w:sz w:val="18"/>
                          </w:rPr>
                          <w:tab/>
                        </w:r>
                        <w:r>
                          <w:rPr>
                            <w:color w:val="7E7E7E"/>
                            <w:spacing w:val="-2"/>
                            <w:sz w:val="18"/>
                          </w:rPr>
                          <w:t>14,000</w:t>
                        </w:r>
                        <w:r>
                          <w:rPr>
                            <w:color w:val="7E7E7E"/>
                            <w:sz w:val="18"/>
                          </w:rPr>
                          <w:tab/>
                        </w:r>
                        <w:r>
                          <w:rPr>
                            <w:color w:val="7E7E7E"/>
                            <w:spacing w:val="-2"/>
                            <w:sz w:val="18"/>
                          </w:rPr>
                          <w:t>16,500</w:t>
                        </w:r>
                      </w:p>
                    </w:txbxContent>
                  </v:textbox>
                  <w10:wrap type="none"/>
                </v:shape>
                <w10:wrap type="topAndBottom"/>
              </v:group>
            </w:pict>
          </mc:Fallback>
        </mc:AlternateContent>
      </w:r>
    </w:p>
    <w:p>
      <w:pPr>
        <w:pStyle w:val="BodyText"/>
        <w:spacing w:before="260"/>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20">
        <w:r>
          <w:rPr>
            <w:color w:val="0000FF"/>
            <w:spacing w:val="-2"/>
            <w:u w:val="single" w:color="0000FF"/>
          </w:rPr>
          <w:t>www.discover.arkansas.gov</w:t>
        </w:r>
      </w:hyperlink>
    </w:p>
    <w:p>
      <w:pPr>
        <w:spacing w:after="0"/>
        <w:jc w:val="center"/>
        <w:sectPr>
          <w:pgSz w:w="12240" w:h="15840"/>
          <w:pgMar w:top="680" w:bottom="280" w:left="600" w:right="600"/>
        </w:sectPr>
      </w:pPr>
    </w:p>
    <w:p>
      <w:pPr>
        <w:spacing w:line="268" w:lineRule="exact" w:before="29"/>
        <w:ind w:left="2999" w:right="0" w:firstLine="0"/>
        <w:jc w:val="both"/>
        <w:rPr>
          <w:b/>
          <w:sz w:val="22"/>
        </w:rPr>
      </w:pPr>
      <w:r>
        <w:rPr/>
        <w:drawing>
          <wp:anchor distT="0" distB="0" distL="0" distR="0" allowOverlap="1" layoutInCell="1" locked="0" behindDoc="0" simplePos="0" relativeHeight="15730688">
            <wp:simplePos x="0" y="0"/>
            <wp:positionH relativeFrom="page">
              <wp:posOffset>920046</wp:posOffset>
            </wp:positionH>
            <wp:positionV relativeFrom="paragraph">
              <wp:posOffset>99409</wp:posOffset>
            </wp:positionV>
            <wp:extent cx="932971" cy="931441"/>
            <wp:effectExtent l="0" t="0" r="0" b="0"/>
            <wp:wrapNone/>
            <wp:docPr id="73" name="Image 73" descr="Logo  Description automatically generated "/>
            <wp:cNvGraphicFramePr>
              <a:graphicFrameLocks/>
            </wp:cNvGraphicFramePr>
            <a:graphic>
              <a:graphicData uri="http://schemas.openxmlformats.org/drawingml/2006/picture">
                <pic:pic>
                  <pic:nvPicPr>
                    <pic:cNvPr id="73" name="Image 73" descr="Logo  Description automatically generated "/>
                    <pic:cNvPicPr/>
                  </pic:nvPicPr>
                  <pic:blipFill>
                    <a:blip r:embed="rId21" cstate="print"/>
                    <a:stretch>
                      <a:fillRect/>
                    </a:stretch>
                  </pic:blipFill>
                  <pic:spPr>
                    <a:xfrm>
                      <a:off x="0" y="0"/>
                      <a:ext cx="932971" cy="931441"/>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2999" w:right="83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rPr>
          <w:sz w:val="22"/>
        </w:rPr>
      </w:pPr>
    </w:p>
    <w:p>
      <w:pPr>
        <w:pStyle w:val="BodyText"/>
        <w:rPr>
          <w:sz w:val="22"/>
        </w:rPr>
      </w:pPr>
    </w:p>
    <w:p>
      <w:pPr>
        <w:spacing w:before="0"/>
        <w:ind w:left="3000" w:right="0" w:firstLine="0"/>
        <w:jc w:val="both"/>
        <w:rPr>
          <w:b/>
          <w:sz w:val="22"/>
        </w:rPr>
      </w:pPr>
      <w:r>
        <w:rPr>
          <w:b/>
          <w:sz w:val="22"/>
        </w:rPr>
        <w:t>About</w:t>
      </w:r>
      <w:r>
        <w:rPr>
          <w:b/>
          <w:spacing w:val="-8"/>
          <w:sz w:val="22"/>
        </w:rPr>
        <w:t> </w:t>
      </w:r>
      <w:r>
        <w:rPr>
          <w:b/>
          <w:sz w:val="22"/>
        </w:rPr>
        <w:t>the</w:t>
      </w:r>
      <w:r>
        <w:rPr>
          <w:b/>
          <w:spacing w:val="-8"/>
          <w:sz w:val="22"/>
        </w:rPr>
        <w:t> </w:t>
      </w:r>
      <w:r>
        <w:rPr>
          <w:b/>
          <w:sz w:val="22"/>
        </w:rPr>
        <w:t>Arkansas</w:t>
      </w:r>
      <w:r>
        <w:rPr>
          <w:b/>
          <w:spacing w:val="-7"/>
          <w:sz w:val="22"/>
        </w:rPr>
        <w:t> </w:t>
      </w:r>
      <w:r>
        <w:rPr>
          <w:b/>
          <w:sz w:val="22"/>
        </w:rPr>
        <w:t>Division</w:t>
      </w:r>
      <w:r>
        <w:rPr>
          <w:b/>
          <w:spacing w:val="-8"/>
          <w:sz w:val="22"/>
        </w:rPr>
        <w:t> </w:t>
      </w:r>
      <w:r>
        <w:rPr>
          <w:b/>
          <w:sz w:val="22"/>
        </w:rPr>
        <w:t>of</w:t>
      </w:r>
      <w:r>
        <w:rPr>
          <w:b/>
          <w:spacing w:val="-7"/>
          <w:sz w:val="22"/>
        </w:rPr>
        <w:t> </w:t>
      </w:r>
      <w:r>
        <w:rPr>
          <w:b/>
          <w:sz w:val="22"/>
        </w:rPr>
        <w:t>Workforce</w:t>
      </w:r>
      <w:r>
        <w:rPr>
          <w:b/>
          <w:spacing w:val="-8"/>
          <w:sz w:val="22"/>
        </w:rPr>
        <w:t> </w:t>
      </w:r>
      <w:r>
        <w:rPr>
          <w:b/>
          <w:spacing w:val="-2"/>
          <w:sz w:val="22"/>
        </w:rPr>
        <w:t>Services</w:t>
      </w:r>
    </w:p>
    <w:p>
      <w:pPr>
        <w:spacing w:before="1"/>
        <w:ind w:left="3000" w:right="837" w:firstLine="0"/>
        <w:jc w:val="both"/>
        <w:rPr>
          <w:sz w:val="22"/>
        </w:rPr>
      </w:pPr>
      <w:r>
        <w:rPr/>
        <w:drawing>
          <wp:anchor distT="0" distB="0" distL="0" distR="0" allowOverlap="1" layoutInCell="1" locked="0" behindDoc="0" simplePos="0" relativeHeight="15730176">
            <wp:simplePos x="0" y="0"/>
            <wp:positionH relativeFrom="page">
              <wp:posOffset>865505</wp:posOffset>
            </wp:positionH>
            <wp:positionV relativeFrom="paragraph">
              <wp:posOffset>178427</wp:posOffset>
            </wp:positionV>
            <wp:extent cx="971548" cy="913762"/>
            <wp:effectExtent l="0" t="0" r="0" b="0"/>
            <wp:wrapNone/>
            <wp:docPr id="74" name="Image 74" descr="A picture containing text, aircraft  Description automatically generated "/>
            <wp:cNvGraphicFramePr>
              <a:graphicFrameLocks/>
            </wp:cNvGraphicFramePr>
            <a:graphic>
              <a:graphicData uri="http://schemas.openxmlformats.org/drawingml/2006/picture">
                <pic:pic>
                  <pic:nvPicPr>
                    <pic:cNvPr id="74" name="Image 74" descr="A picture containing text, aircraft  Description automatically generated "/>
                    <pic:cNvPicPr/>
                  </pic:nvPicPr>
                  <pic:blipFill>
                    <a:blip r:embed="rId22" cstate="print"/>
                    <a:stretch>
                      <a:fillRect/>
                    </a:stretch>
                  </pic:blipFill>
                  <pic:spPr>
                    <a:xfrm>
                      <a:off x="0" y="0"/>
                      <a:ext cx="971548" cy="913762"/>
                    </a:xfrm>
                    <a:prstGeom prst="rect">
                      <a:avLst/>
                    </a:prstGeom>
                  </pic:spPr>
                </pic:pic>
              </a:graphicData>
            </a:graphic>
          </wp:anchor>
        </w:drawing>
      </w:r>
      <w:r>
        <w:rPr>
          <w:sz w:val="22"/>
        </w:rPr>
        <w:t>The</w:t>
      </w:r>
      <w:r>
        <w:rPr>
          <w:spacing w:val="-9"/>
          <w:sz w:val="22"/>
        </w:rPr>
        <w:t> </w:t>
      </w:r>
      <w:r>
        <w:rPr>
          <w:sz w:val="22"/>
        </w:rPr>
        <w:t>Division</w:t>
      </w:r>
      <w:r>
        <w:rPr>
          <w:spacing w:val="-9"/>
          <w:sz w:val="22"/>
        </w:rPr>
        <w:t> </w:t>
      </w:r>
      <w:r>
        <w:rPr>
          <w:sz w:val="22"/>
        </w:rPr>
        <w:t>of</w:t>
      </w:r>
      <w:r>
        <w:rPr>
          <w:spacing w:val="-9"/>
          <w:sz w:val="22"/>
        </w:rPr>
        <w:t> </w:t>
      </w:r>
      <w:r>
        <w:rPr>
          <w:sz w:val="22"/>
        </w:rPr>
        <w:t>Workforce</w:t>
      </w:r>
      <w:r>
        <w:rPr>
          <w:spacing w:val="-9"/>
          <w:sz w:val="22"/>
        </w:rPr>
        <w:t> </w:t>
      </w:r>
      <w:r>
        <w:rPr>
          <w:sz w:val="22"/>
        </w:rPr>
        <w:t>Services</w:t>
      </w:r>
      <w:r>
        <w:rPr>
          <w:spacing w:val="-9"/>
          <w:sz w:val="22"/>
        </w:rPr>
        <w:t> </w:t>
      </w:r>
      <w:r>
        <w:rPr>
          <w:sz w:val="22"/>
        </w:rPr>
        <w:t>has</w:t>
      </w:r>
      <w:r>
        <w:rPr>
          <w:spacing w:val="-9"/>
          <w:sz w:val="22"/>
        </w:rPr>
        <w:t> </w:t>
      </w:r>
      <w:r>
        <w:rPr>
          <w:sz w:val="22"/>
        </w:rPr>
        <w:t>been</w:t>
      </w:r>
      <w:r>
        <w:rPr>
          <w:spacing w:val="-9"/>
          <w:sz w:val="22"/>
        </w:rPr>
        <w:t> </w:t>
      </w:r>
      <w:r>
        <w:rPr>
          <w:sz w:val="22"/>
        </w:rPr>
        <w:t>reorganized</w:t>
      </w:r>
      <w:r>
        <w:rPr>
          <w:spacing w:val="-9"/>
          <w:sz w:val="22"/>
        </w:rPr>
        <w:t> </w:t>
      </w:r>
      <w:r>
        <w:rPr>
          <w:sz w:val="22"/>
        </w:rPr>
        <w:t>into</w:t>
      </w:r>
      <w:r>
        <w:rPr>
          <w:spacing w:val="-9"/>
          <w:sz w:val="22"/>
        </w:rPr>
        <w:t> </w:t>
      </w:r>
      <w:r>
        <w:rPr>
          <w:sz w:val="22"/>
        </w:rPr>
        <w:t>three</w:t>
      </w:r>
      <w:r>
        <w:rPr>
          <w:spacing w:val="-9"/>
          <w:sz w:val="22"/>
        </w:rPr>
        <w:t> </w:t>
      </w:r>
      <w:r>
        <w:rPr>
          <w:sz w:val="22"/>
        </w:rPr>
        <w:t>new</w:t>
      </w:r>
      <w:r>
        <w:rPr>
          <w:spacing w:val="-9"/>
          <w:sz w:val="22"/>
        </w:rPr>
        <w:t> </w:t>
      </w:r>
      <w:r>
        <w:rPr>
          <w:sz w:val="22"/>
        </w:rPr>
        <w:t>divisions within the Department of Commerce: Reemployment, Workforce Policy and Innovation, and Arkansas Workforce Connections. Reemployment administers the unemployment compensation program.</w:t>
      </w:r>
      <w:r>
        <w:rPr>
          <w:spacing w:val="40"/>
          <w:sz w:val="22"/>
        </w:rPr>
        <w:t> </w:t>
      </w:r>
      <w:r>
        <w:rPr>
          <w:sz w:val="22"/>
        </w:rPr>
        <w:t>Workforce Policy and Innovation administers the Arkansas Workforce Development Board, the Labor Market Information and Bureau of Labor Statistics programs. Arkansas Workforce Connections houses the Office of Skills Development, Employment</w:t>
      </w:r>
      <w:r>
        <w:rPr>
          <w:spacing w:val="-1"/>
          <w:sz w:val="22"/>
        </w:rPr>
        <w:t> </w:t>
      </w:r>
      <w:r>
        <w:rPr>
          <w:sz w:val="22"/>
        </w:rPr>
        <w:t>and Training, Adult Education, Rehabilitation Services, and Services for the Blind.</w:t>
      </w:r>
    </w:p>
    <w:p>
      <w:pPr>
        <w:spacing w:before="268"/>
        <w:ind w:left="2958" w:right="0" w:firstLine="0"/>
        <w:jc w:val="both"/>
        <w:rPr>
          <w:sz w:val="22"/>
        </w:rPr>
      </w:pPr>
      <w:hyperlink r:id="rId23">
        <w:r>
          <w:rPr>
            <w:color w:val="0000FF"/>
            <w:sz w:val="22"/>
            <w:u w:val="single" w:color="0000FF"/>
          </w:rPr>
          <w:t>www.dws.arkansas.gov</w:t>
        </w:r>
      </w:hyperlink>
      <w:r>
        <w:rPr>
          <w:color w:val="0000FF"/>
          <w:spacing w:val="-12"/>
          <w:sz w:val="22"/>
          <w:u w:val="none"/>
        </w:rPr>
        <w:t> </w:t>
      </w:r>
      <w:r>
        <w:rPr>
          <w:sz w:val="22"/>
          <w:u w:val="none"/>
        </w:rPr>
        <w:t>|</w:t>
      </w:r>
      <w:r>
        <w:rPr>
          <w:spacing w:val="-12"/>
          <w:sz w:val="22"/>
          <w:u w:val="none"/>
        </w:rPr>
        <w:t> </w:t>
      </w:r>
      <w:r>
        <w:rPr>
          <w:sz w:val="22"/>
          <w:u w:val="none"/>
        </w:rPr>
        <w:t>Facebook:</w:t>
      </w:r>
      <w:r>
        <w:rPr>
          <w:spacing w:val="-13"/>
          <w:sz w:val="22"/>
          <w:u w:val="none"/>
        </w:rPr>
        <w:t> </w:t>
      </w:r>
      <w:hyperlink r:id="rId24">
        <w:r>
          <w:rPr>
            <w:color w:val="0000FF"/>
            <w:sz w:val="22"/>
            <w:u w:val="single" w:color="0000FF"/>
          </w:rPr>
          <w:t>facebook.com/arkdws</w:t>
        </w:r>
      </w:hyperlink>
      <w:r>
        <w:rPr>
          <w:color w:val="0000FF"/>
          <w:spacing w:val="-9"/>
          <w:sz w:val="22"/>
          <w:u w:val="none"/>
        </w:rPr>
        <w:t> </w:t>
      </w:r>
      <w:r>
        <w:rPr>
          <w:sz w:val="22"/>
          <w:u w:val="none"/>
        </w:rPr>
        <w:t>|</w:t>
      </w:r>
      <w:r>
        <w:rPr>
          <w:spacing w:val="-13"/>
          <w:sz w:val="22"/>
          <w:u w:val="none"/>
        </w:rPr>
        <w:t> </w:t>
      </w:r>
      <w:r>
        <w:rPr>
          <w:sz w:val="22"/>
          <w:u w:val="none"/>
        </w:rPr>
        <w:t>X:</w:t>
      </w:r>
      <w:r>
        <w:rPr>
          <w:spacing w:val="-11"/>
          <w:sz w:val="22"/>
          <w:u w:val="none"/>
        </w:rPr>
        <w:t> </w:t>
      </w:r>
      <w:hyperlink r:id="rId25">
        <w:r>
          <w:rPr>
            <w:color w:val="0000FF"/>
            <w:spacing w:val="-2"/>
            <w:sz w:val="22"/>
            <w:u w:val="single" w:color="0000FF"/>
          </w:rPr>
          <w:t>@ArkansasDWS</w:t>
        </w:r>
      </w:hyperlink>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263011</wp:posOffset>
            </wp:positionV>
            <wp:extent cx="1996997" cy="335279"/>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26" cstate="print"/>
                    <a:stretch>
                      <a:fillRect/>
                    </a:stretch>
                  </pic:blipFill>
                  <pic:spPr>
                    <a:xfrm>
                      <a:off x="0" y="0"/>
                      <a:ext cx="1996997" cy="335279"/>
                    </a:xfrm>
                    <a:prstGeom prst="rect">
                      <a:avLst/>
                    </a:prstGeom>
                  </pic:spPr>
                </pic:pic>
              </a:graphicData>
            </a:graphic>
          </wp:anchor>
        </w:drawing>
      </w:r>
    </w:p>
    <w:p>
      <w:pPr>
        <w:spacing w:before="156"/>
        <w:ind w:left="84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840" w:right="840"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line="268" w:lineRule="exact" w:before="0"/>
        <w:ind w:left="84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839" w:right="83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60"/>
        <w:ind w:left="84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0"/>
        <w:ind w:left="840" w:right="83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9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90" w:right="90"/>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5"/>
      <w:ind w:left="839" w:right="118"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hyperlink" Target="http://www.discover.arkansas.gov/" TargetMode="External"/><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hyperlink" Target="http://www.dws.arkansas.gov/" TargetMode="External"/><Relationship Id="rId24" Type="http://schemas.openxmlformats.org/officeDocument/2006/relationships/hyperlink" Target="https://www.facebook.com/arkdws" TargetMode="External"/><Relationship Id="rId25" Type="http://schemas.openxmlformats.org/officeDocument/2006/relationships/hyperlink" Target="https://twitter.com/ArkansasDWS" TargetMode="External"/><Relationship Id="rId26" Type="http://schemas.openxmlformats.org/officeDocument/2006/relationships/image" Target="media/image16.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2024-12-20T16:50:44Z</dcterms:created>
  <dcterms:modified xsi:type="dcterms:W3CDTF">2024-12-20T16:50:44Z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2024-12-18T00:00:00Z</vt:filetime>
  </property>
  <property fmtid="{D5CDD505-2E9C-101B-9397-08002B2CF9AE}" pid="4" name="Creator">
    <vt:lpwstr>Acrobat PDFMaker 24 for Word</vt:lpwstr>
  </property>
  <property fmtid="{D5CDD505-2E9C-101B-9397-08002B2CF9AE}" pid="5" name="LastSaved">
    <vt:filetime>2024-12-20T00:00:00Z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24.5.96</vt:lpwstr>
  </property>
  <property fmtid="{D5CDD505-2E9C-101B-9397-08002B2CF9AE}" pid="9" name="SourceModified">
    <vt:lpwstr/>
  </property>
</Properties>
</file>