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ight="-15"/>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12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120" w:right="0" w:firstLine="0"/>
        <w:jc w:val="left"/>
        <w:rPr>
          <w:sz w:val="22"/>
        </w:rPr>
      </w:pPr>
      <w:r>
        <w:rPr>
          <w:sz w:val="22"/>
        </w:rPr>
        <w:t>Contact:</w:t>
      </w:r>
      <w:r>
        <w:rPr>
          <w:spacing w:val="-9"/>
          <w:sz w:val="22"/>
        </w:rPr>
        <w:t> </w:t>
      </w:r>
      <w:r>
        <w:rPr>
          <w:sz w:val="22"/>
        </w:rPr>
        <w:t>Zoe</w:t>
      </w:r>
      <w:r>
        <w:rPr>
          <w:spacing w:val="-7"/>
          <w:sz w:val="22"/>
        </w:rPr>
        <w:t> </w:t>
      </w:r>
      <w:r>
        <w:rPr>
          <w:sz w:val="22"/>
        </w:rPr>
        <w:t>Calkins,</w:t>
      </w:r>
      <w:r>
        <w:rPr>
          <w:spacing w:val="-8"/>
          <w:sz w:val="22"/>
        </w:rPr>
        <w:t> </w:t>
      </w:r>
      <w:hyperlink r:id="rId6">
        <w:r>
          <w:rPr>
            <w:color w:val="0000FF"/>
            <w:spacing w:val="-2"/>
            <w:sz w:val="22"/>
            <w:u w:val="single" w:color="0000FF"/>
          </w:rPr>
          <w:t>zoe.calkins@arkansas.gov</w:t>
        </w:r>
      </w:hyperlink>
    </w:p>
    <w:p>
      <w:pPr>
        <w:pStyle w:val="Title"/>
      </w:pPr>
      <w:r>
        <w:rPr/>
        <w:t>Arkansas’</w:t>
      </w:r>
      <w:r>
        <w:rPr>
          <w:spacing w:val="-7"/>
        </w:rPr>
        <w:t> </w:t>
      </w:r>
      <w:r>
        <w:rPr/>
        <w:t>unemployment</w:t>
      </w:r>
      <w:r>
        <w:rPr>
          <w:spacing w:val="-4"/>
        </w:rPr>
        <w:t> </w:t>
      </w:r>
      <w:r>
        <w:rPr/>
        <w:t>rate</w:t>
      </w:r>
      <w:r>
        <w:rPr>
          <w:spacing w:val="-5"/>
        </w:rPr>
        <w:t> </w:t>
      </w:r>
      <w:r>
        <w:rPr/>
        <w:t>remains</w:t>
      </w:r>
      <w:r>
        <w:rPr>
          <w:spacing w:val="-3"/>
        </w:rPr>
        <w:t> </w:t>
      </w:r>
      <w:r>
        <w:rPr/>
        <w:t>stable</w:t>
      </w:r>
      <w:r>
        <w:rPr>
          <w:spacing w:val="-4"/>
        </w:rPr>
        <w:t> </w:t>
      </w:r>
      <w:r>
        <w:rPr/>
        <w:t>at</w:t>
      </w:r>
      <w:r>
        <w:rPr>
          <w:spacing w:val="-4"/>
        </w:rPr>
        <w:t> </w:t>
      </w:r>
      <w:r>
        <w:rPr/>
        <w:t>3.3%</w:t>
      </w:r>
      <w:r>
        <w:rPr>
          <w:spacing w:val="-4"/>
        </w:rPr>
        <w:t> </w:t>
      </w:r>
      <w:r>
        <w:rPr/>
        <w:t>in</w:t>
      </w:r>
      <w:r>
        <w:rPr>
          <w:spacing w:val="-4"/>
        </w:rPr>
        <w:t> July</w:t>
      </w:r>
    </w:p>
    <w:p>
      <w:pPr>
        <w:pStyle w:val="BodyText"/>
        <w:spacing w:line="259" w:lineRule="auto" w:before="154"/>
        <w:ind w:left="120" w:right="117"/>
        <w:jc w:val="both"/>
      </w:pPr>
      <w:r>
        <w:rPr>
          <w:b/>
        </w:rPr>
        <w:t>LITTLE ROCK, Ark. (Aug. 16, 2024) </w:t>
      </w:r>
      <w:r>
        <w:rPr/>
        <w:t>Today, the Arkansas Division of Workforce Services, Workforce Policy and Innovation, in conjunction with the Bureau of Labor Statistics, announced Arkansas’ seasonally adjusted unemployment rate remained stable at 3.3% between June and July.</w:t>
      </w:r>
      <w:r>
        <w:rPr>
          <w:spacing w:val="40"/>
        </w:rPr>
        <w:t> </w:t>
      </w:r>
      <w:r>
        <w:rPr/>
        <w:t>The United</w:t>
      </w:r>
      <w:r>
        <w:rPr>
          <w:spacing w:val="-2"/>
        </w:rPr>
        <w:t> </w:t>
      </w:r>
      <w:r>
        <w:rPr/>
        <w:t>States’ jobless rate rose two- tenths of a percentage point, increasing from 4.1% in June to 4.3% in July.</w:t>
      </w:r>
    </w:p>
    <w:p>
      <w:pPr>
        <w:pStyle w:val="BodyText"/>
        <w:spacing w:before="105"/>
        <w:ind w:left="12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840" w:val="left" w:leader="none"/>
        </w:tabs>
        <w:spacing w:line="259" w:lineRule="auto" w:before="129" w:after="0"/>
        <w:ind w:left="840" w:right="117" w:hanging="360"/>
        <w:jc w:val="both"/>
        <w:rPr>
          <w:sz w:val="24"/>
        </w:rPr>
      </w:pPr>
      <w:r>
        <w:rPr>
          <w:sz w:val="24"/>
        </w:rPr>
        <w:t>The size of Arkansas’ civilian labor force increased by 5,129 in July, as the number of employed rose 4,918 over-the-month.</w:t>
      </w:r>
      <w:r>
        <w:rPr>
          <w:spacing w:val="40"/>
          <w:sz w:val="24"/>
        </w:rPr>
        <w:t> </w:t>
      </w:r>
      <w:r>
        <w:rPr>
          <w:sz w:val="24"/>
        </w:rPr>
        <w:t>Civilian labor force and employment both remain at record high levels for a 5</w:t>
      </w:r>
      <w:r>
        <w:rPr>
          <w:sz w:val="24"/>
          <w:vertAlign w:val="superscript"/>
        </w:rPr>
        <w:t>th</w:t>
      </w:r>
      <w:r>
        <w:rPr>
          <w:sz w:val="24"/>
          <w:vertAlign w:val="baseline"/>
        </w:rPr>
        <w:t> consecutive month, as the labor force participation rate rose to 57.9% in July.</w:t>
      </w:r>
    </w:p>
    <w:p>
      <w:pPr>
        <w:pStyle w:val="ListParagraph"/>
        <w:numPr>
          <w:ilvl w:val="0"/>
          <w:numId w:val="1"/>
        </w:numPr>
        <w:tabs>
          <w:tab w:pos="840" w:val="left" w:leader="none"/>
        </w:tabs>
        <w:spacing w:line="259" w:lineRule="auto" w:before="105" w:after="0"/>
        <w:ind w:left="840" w:right="117" w:hanging="360"/>
        <w:jc w:val="both"/>
        <w:rPr>
          <w:sz w:val="24"/>
        </w:rPr>
      </w:pPr>
      <w:r>
        <w:rPr>
          <w:sz w:val="24"/>
        </w:rPr>
        <w:t>Compared</w:t>
      </w:r>
      <w:r>
        <w:rPr>
          <w:spacing w:val="-14"/>
          <w:sz w:val="24"/>
        </w:rPr>
        <w:t> </w:t>
      </w:r>
      <w:r>
        <w:rPr>
          <w:sz w:val="24"/>
        </w:rPr>
        <w:t>to</w:t>
      </w:r>
      <w:r>
        <w:rPr>
          <w:spacing w:val="-14"/>
          <w:sz w:val="24"/>
        </w:rPr>
        <w:t> </w:t>
      </w:r>
      <w:r>
        <w:rPr>
          <w:sz w:val="24"/>
        </w:rPr>
        <w:t>July</w:t>
      </w:r>
      <w:r>
        <w:rPr>
          <w:spacing w:val="-13"/>
          <w:sz w:val="24"/>
        </w:rPr>
        <w:t> </w:t>
      </w:r>
      <w:r>
        <w:rPr>
          <w:sz w:val="24"/>
        </w:rPr>
        <w:t>2023,</w:t>
      </w:r>
      <w:r>
        <w:rPr>
          <w:spacing w:val="-14"/>
          <w:sz w:val="24"/>
        </w:rPr>
        <w:t> </w:t>
      </w:r>
      <w:r>
        <w:rPr>
          <w:sz w:val="24"/>
        </w:rPr>
        <w:t>there</w:t>
      </w:r>
      <w:r>
        <w:rPr>
          <w:spacing w:val="-13"/>
          <w:sz w:val="24"/>
        </w:rPr>
        <w:t> </w:t>
      </w:r>
      <w:r>
        <w:rPr>
          <w:sz w:val="24"/>
        </w:rPr>
        <w:t>are</w:t>
      </w:r>
      <w:r>
        <w:rPr>
          <w:spacing w:val="-14"/>
          <w:sz w:val="24"/>
        </w:rPr>
        <w:t> </w:t>
      </w:r>
      <w:r>
        <w:rPr>
          <w:sz w:val="24"/>
        </w:rPr>
        <w:t>18,622</w:t>
      </w:r>
      <w:r>
        <w:rPr>
          <w:spacing w:val="-13"/>
          <w:sz w:val="24"/>
        </w:rPr>
        <w:t> </w:t>
      </w:r>
      <w:r>
        <w:rPr>
          <w:sz w:val="24"/>
        </w:rPr>
        <w:t>more</w:t>
      </w:r>
      <w:r>
        <w:rPr>
          <w:spacing w:val="-14"/>
          <w:sz w:val="24"/>
        </w:rPr>
        <w:t> </w:t>
      </w:r>
      <w:r>
        <w:rPr>
          <w:sz w:val="24"/>
        </w:rPr>
        <w:t>employed</w:t>
      </w:r>
      <w:r>
        <w:rPr>
          <w:spacing w:val="-14"/>
          <w:sz w:val="24"/>
        </w:rPr>
        <w:t> </w:t>
      </w:r>
      <w:r>
        <w:rPr>
          <w:sz w:val="24"/>
        </w:rPr>
        <w:t>Arkansans.</w:t>
      </w:r>
      <w:r>
        <w:rPr>
          <w:spacing w:val="-3"/>
          <w:sz w:val="24"/>
        </w:rPr>
        <w:t> </w:t>
      </w:r>
      <w:r>
        <w:rPr>
          <w:sz w:val="24"/>
        </w:rPr>
        <w:t>The</w:t>
      </w:r>
      <w:r>
        <w:rPr>
          <w:spacing w:val="-13"/>
          <w:sz w:val="24"/>
        </w:rPr>
        <w:t> </w:t>
      </w:r>
      <w:r>
        <w:rPr>
          <w:sz w:val="24"/>
        </w:rPr>
        <w:t>civilian</w:t>
      </w:r>
      <w:r>
        <w:rPr>
          <w:spacing w:val="-14"/>
          <w:sz w:val="24"/>
        </w:rPr>
        <w:t> </w:t>
      </w:r>
      <w:r>
        <w:rPr>
          <w:sz w:val="24"/>
        </w:rPr>
        <w:t>labor</w:t>
      </w:r>
      <w:r>
        <w:rPr>
          <w:spacing w:val="-13"/>
          <w:sz w:val="24"/>
        </w:rPr>
        <w:t> </w:t>
      </w:r>
      <w:r>
        <w:rPr>
          <w:sz w:val="24"/>
        </w:rPr>
        <w:t>force</w:t>
      </w:r>
      <w:r>
        <w:rPr>
          <w:spacing w:val="-14"/>
          <w:sz w:val="24"/>
        </w:rPr>
        <w:t> </w:t>
      </w:r>
      <w:r>
        <w:rPr>
          <w:sz w:val="24"/>
        </w:rPr>
        <w:t>is</w:t>
      </w:r>
      <w:r>
        <w:rPr>
          <w:spacing w:val="-14"/>
          <w:sz w:val="24"/>
        </w:rPr>
        <w:t> </w:t>
      </w:r>
      <w:r>
        <w:rPr>
          <w:sz w:val="24"/>
        </w:rPr>
        <w:t>up</w:t>
      </w:r>
      <w:r>
        <w:rPr>
          <w:spacing w:val="-13"/>
          <w:sz w:val="24"/>
        </w:rPr>
        <w:t> </w:t>
      </w:r>
      <w:r>
        <w:rPr>
          <w:sz w:val="24"/>
        </w:rPr>
        <w:t>20,847, with an additional 2,225 unemployed residents actively looking for work.</w:t>
      </w:r>
      <w:r>
        <w:rPr>
          <w:spacing w:val="40"/>
          <w:sz w:val="24"/>
        </w:rPr>
        <w:t> </w:t>
      </w:r>
      <w:r>
        <w:rPr>
          <w:sz w:val="24"/>
        </w:rPr>
        <w:t>Arkansas’ labor force participation rate is up three-tenths of a percentage point, rising from 57.6% in July 2023 to 57.9% in July 2024.</w:t>
      </w:r>
    </w:p>
    <w:p>
      <w:pPr>
        <w:pStyle w:val="BodyText"/>
        <w:spacing w:before="103"/>
        <w:ind w:left="12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839" w:val="left" w:leader="none"/>
        </w:tabs>
        <w:spacing w:line="259" w:lineRule="auto" w:before="130" w:after="0"/>
        <w:ind w:left="839" w:right="117" w:hanging="360"/>
        <w:jc w:val="both"/>
        <w:rPr>
          <w:sz w:val="24"/>
        </w:rPr>
      </w:pPr>
      <w:r>
        <w:rPr>
          <w:sz w:val="24"/>
        </w:rPr>
        <w:t>Nonfarm payroll jobs decreased 15,000 in July, attributed in large part to seasonal declines related to summer break at schools.</w:t>
      </w:r>
      <w:r>
        <w:rPr>
          <w:spacing w:val="40"/>
          <w:sz w:val="24"/>
        </w:rPr>
        <w:t> </w:t>
      </w:r>
      <w:r>
        <w:rPr>
          <w:sz w:val="24"/>
        </w:rPr>
        <w:t>Jobs in Government are down 11,000, all in local (-9,700) and state (-1,500) educational services.</w:t>
      </w:r>
      <w:r>
        <w:rPr>
          <w:spacing w:val="40"/>
          <w:sz w:val="24"/>
        </w:rPr>
        <w:t> </w:t>
      </w:r>
      <w:r>
        <w:rPr>
          <w:sz w:val="24"/>
        </w:rPr>
        <w:t>Declines were also posted in Other Services (-2,000), Professional and Business Services (-1,700), and in Construction (-1,500).</w:t>
      </w:r>
      <w:r>
        <w:rPr>
          <w:spacing w:val="40"/>
          <w:sz w:val="24"/>
        </w:rPr>
        <w:t> </w:t>
      </w:r>
      <w:r>
        <w:rPr>
          <w:sz w:val="24"/>
        </w:rPr>
        <w:t>Hiring occurred in Financial Activities (+900) and Information (+500).</w:t>
      </w:r>
    </w:p>
    <w:p>
      <w:pPr>
        <w:pStyle w:val="ListParagraph"/>
        <w:numPr>
          <w:ilvl w:val="0"/>
          <w:numId w:val="1"/>
        </w:numPr>
        <w:tabs>
          <w:tab w:pos="840" w:val="left" w:leader="none"/>
        </w:tabs>
        <w:spacing w:line="259" w:lineRule="auto" w:before="103" w:after="0"/>
        <w:ind w:left="840" w:right="116" w:hanging="360"/>
        <w:jc w:val="both"/>
        <w:rPr>
          <w:sz w:val="24"/>
        </w:rPr>
      </w:pPr>
      <w:r>
        <w:rPr>
          <w:sz w:val="24"/>
        </w:rPr>
        <w:t>Compared</w:t>
      </w:r>
      <w:r>
        <w:rPr>
          <w:spacing w:val="-14"/>
          <w:sz w:val="24"/>
        </w:rPr>
        <w:t> </w:t>
      </w:r>
      <w:r>
        <w:rPr>
          <w:sz w:val="24"/>
        </w:rPr>
        <w:t>to</w:t>
      </w:r>
      <w:r>
        <w:rPr>
          <w:spacing w:val="-14"/>
          <w:sz w:val="24"/>
        </w:rPr>
        <w:t> </w:t>
      </w:r>
      <w:r>
        <w:rPr>
          <w:sz w:val="24"/>
        </w:rPr>
        <w:t>July</w:t>
      </w:r>
      <w:r>
        <w:rPr>
          <w:spacing w:val="-13"/>
          <w:sz w:val="24"/>
        </w:rPr>
        <w:t> </w:t>
      </w:r>
      <w:r>
        <w:rPr>
          <w:sz w:val="24"/>
        </w:rPr>
        <w:t>2023,</w:t>
      </w:r>
      <w:r>
        <w:rPr>
          <w:spacing w:val="-14"/>
          <w:sz w:val="24"/>
        </w:rPr>
        <w:t> </w:t>
      </w:r>
      <w:r>
        <w:rPr>
          <w:sz w:val="24"/>
        </w:rPr>
        <w:t>nonfarm</w:t>
      </w:r>
      <w:r>
        <w:rPr>
          <w:spacing w:val="-13"/>
          <w:sz w:val="24"/>
        </w:rPr>
        <w:t> </w:t>
      </w:r>
      <w:r>
        <w:rPr>
          <w:sz w:val="24"/>
        </w:rPr>
        <w:t>payroll</w:t>
      </w:r>
      <w:r>
        <w:rPr>
          <w:spacing w:val="-14"/>
          <w:sz w:val="24"/>
        </w:rPr>
        <w:t> </w:t>
      </w:r>
      <w:r>
        <w:rPr>
          <w:sz w:val="24"/>
        </w:rPr>
        <w:t>jobs</w:t>
      </w:r>
      <w:r>
        <w:rPr>
          <w:spacing w:val="-13"/>
          <w:sz w:val="24"/>
        </w:rPr>
        <w:t> </w:t>
      </w:r>
      <w:r>
        <w:rPr>
          <w:sz w:val="24"/>
        </w:rPr>
        <w:t>are</w:t>
      </w:r>
      <w:r>
        <w:rPr>
          <w:spacing w:val="-14"/>
          <w:sz w:val="24"/>
        </w:rPr>
        <w:t> </w:t>
      </w:r>
      <w:r>
        <w:rPr>
          <w:sz w:val="24"/>
        </w:rPr>
        <w:t>up</w:t>
      </w:r>
      <w:r>
        <w:rPr>
          <w:spacing w:val="-14"/>
          <w:sz w:val="24"/>
        </w:rPr>
        <w:t> </w:t>
      </w:r>
      <w:r>
        <w:rPr>
          <w:sz w:val="24"/>
        </w:rPr>
        <w:t>31,400.</w:t>
      </w:r>
      <w:r>
        <w:rPr>
          <w:spacing w:val="-8"/>
          <w:sz w:val="24"/>
        </w:rPr>
        <w:t> </w:t>
      </w:r>
      <w:r>
        <w:rPr>
          <w:sz w:val="24"/>
        </w:rPr>
        <w:t>Private</w:t>
      </w:r>
      <w:r>
        <w:rPr>
          <w:spacing w:val="-14"/>
          <w:sz w:val="24"/>
        </w:rPr>
        <w:t> </w:t>
      </w:r>
      <w:r>
        <w:rPr>
          <w:sz w:val="24"/>
        </w:rPr>
        <w:t>Education</w:t>
      </w:r>
      <w:r>
        <w:rPr>
          <w:spacing w:val="-13"/>
          <w:sz w:val="24"/>
        </w:rPr>
        <w:t> </w:t>
      </w:r>
      <w:r>
        <w:rPr>
          <w:sz w:val="24"/>
        </w:rPr>
        <w:t>and</w:t>
      </w:r>
      <w:r>
        <w:rPr>
          <w:spacing w:val="-14"/>
          <w:sz w:val="24"/>
        </w:rPr>
        <w:t> </w:t>
      </w:r>
      <w:r>
        <w:rPr>
          <w:sz w:val="24"/>
        </w:rPr>
        <w:t>Health</w:t>
      </w:r>
      <w:r>
        <w:rPr>
          <w:spacing w:val="-13"/>
          <w:sz w:val="24"/>
        </w:rPr>
        <w:t> </w:t>
      </w:r>
      <w:r>
        <w:rPr>
          <w:sz w:val="24"/>
        </w:rPr>
        <w:t>Services</w:t>
      </w:r>
      <w:r>
        <w:rPr>
          <w:spacing w:val="-14"/>
          <w:sz w:val="24"/>
        </w:rPr>
        <w:t> </w:t>
      </w:r>
      <w:r>
        <w:rPr>
          <w:sz w:val="24"/>
        </w:rPr>
        <w:t>added 10,900</w:t>
      </w:r>
      <w:r>
        <w:rPr>
          <w:spacing w:val="-1"/>
          <w:sz w:val="24"/>
        </w:rPr>
        <w:t> </w:t>
      </w:r>
      <w:r>
        <w:rPr>
          <w:sz w:val="24"/>
        </w:rPr>
        <w:t>jobs, mostly in</w:t>
      </w:r>
      <w:r>
        <w:rPr>
          <w:spacing w:val="-2"/>
          <w:sz w:val="24"/>
        </w:rPr>
        <w:t> </w:t>
      </w:r>
      <w:r>
        <w:rPr>
          <w:sz w:val="24"/>
        </w:rPr>
        <w:t>Health Care and Social</w:t>
      </w:r>
      <w:r>
        <w:rPr>
          <w:spacing w:val="-1"/>
          <w:sz w:val="24"/>
        </w:rPr>
        <w:t> </w:t>
      </w:r>
      <w:r>
        <w:rPr>
          <w:sz w:val="24"/>
        </w:rPr>
        <w:t>Assistance (+8,600).</w:t>
      </w:r>
      <w:r>
        <w:rPr>
          <w:spacing w:val="40"/>
          <w:sz w:val="24"/>
        </w:rPr>
        <w:t> </w:t>
      </w:r>
      <w:r>
        <w:rPr>
          <w:sz w:val="24"/>
        </w:rPr>
        <w:t>Notable growth was</w:t>
      </w:r>
      <w:r>
        <w:rPr>
          <w:spacing w:val="-1"/>
          <w:sz w:val="24"/>
        </w:rPr>
        <w:t> </w:t>
      </w:r>
      <w:r>
        <w:rPr>
          <w:sz w:val="24"/>
        </w:rPr>
        <w:t>also reported in Professional</w:t>
      </w:r>
      <w:r>
        <w:rPr>
          <w:spacing w:val="-10"/>
          <w:sz w:val="24"/>
        </w:rPr>
        <w:t> </w:t>
      </w:r>
      <w:r>
        <w:rPr>
          <w:sz w:val="24"/>
        </w:rPr>
        <w:t>and</w:t>
      </w:r>
      <w:r>
        <w:rPr>
          <w:spacing w:val="-9"/>
          <w:sz w:val="24"/>
        </w:rPr>
        <w:t> </w:t>
      </w:r>
      <w:r>
        <w:rPr>
          <w:sz w:val="24"/>
        </w:rPr>
        <w:t>Business</w:t>
      </w:r>
      <w:r>
        <w:rPr>
          <w:spacing w:val="-9"/>
          <w:sz w:val="24"/>
        </w:rPr>
        <w:t> </w:t>
      </w:r>
      <w:r>
        <w:rPr>
          <w:sz w:val="24"/>
        </w:rPr>
        <w:t>Services</w:t>
      </w:r>
      <w:r>
        <w:rPr>
          <w:spacing w:val="-9"/>
          <w:sz w:val="24"/>
        </w:rPr>
        <w:t> </w:t>
      </w:r>
      <w:r>
        <w:rPr>
          <w:sz w:val="24"/>
        </w:rPr>
        <w:t>(+6,300),</w:t>
      </w:r>
      <w:r>
        <w:rPr>
          <w:spacing w:val="-8"/>
          <w:sz w:val="24"/>
        </w:rPr>
        <w:t> </w:t>
      </w:r>
      <w:r>
        <w:rPr>
          <w:sz w:val="24"/>
        </w:rPr>
        <w:t>Leisure</w:t>
      </w:r>
      <w:r>
        <w:rPr>
          <w:spacing w:val="-8"/>
          <w:sz w:val="24"/>
        </w:rPr>
        <w:t> </w:t>
      </w:r>
      <w:r>
        <w:rPr>
          <w:sz w:val="24"/>
        </w:rPr>
        <w:t>and</w:t>
      </w:r>
      <w:r>
        <w:rPr>
          <w:spacing w:val="-9"/>
          <w:sz w:val="24"/>
        </w:rPr>
        <w:t> </w:t>
      </w:r>
      <w:r>
        <w:rPr>
          <w:sz w:val="24"/>
        </w:rPr>
        <w:t>Hospitality</w:t>
      </w:r>
      <w:r>
        <w:rPr>
          <w:spacing w:val="-8"/>
          <w:sz w:val="24"/>
        </w:rPr>
        <w:t> </w:t>
      </w:r>
      <w:r>
        <w:rPr>
          <w:sz w:val="24"/>
        </w:rPr>
        <w:t>(+3,700),</w:t>
      </w:r>
      <w:r>
        <w:rPr>
          <w:spacing w:val="-8"/>
          <w:sz w:val="24"/>
        </w:rPr>
        <w:t> </w:t>
      </w:r>
      <w:r>
        <w:rPr>
          <w:sz w:val="24"/>
        </w:rPr>
        <w:t>Construction</w:t>
      </w:r>
      <w:r>
        <w:rPr>
          <w:spacing w:val="-9"/>
          <w:sz w:val="24"/>
        </w:rPr>
        <w:t> </w:t>
      </w:r>
      <w:r>
        <w:rPr>
          <w:sz w:val="24"/>
        </w:rPr>
        <w:t>(+3,400),</w:t>
      </w:r>
      <w:r>
        <w:rPr>
          <w:spacing w:val="-8"/>
          <w:sz w:val="24"/>
        </w:rPr>
        <w:t> </w:t>
      </w:r>
      <w:r>
        <w:rPr>
          <w:sz w:val="24"/>
        </w:rPr>
        <w:t>and Trade-Transportation-Utilities (+2,900).</w:t>
      </w:r>
    </w:p>
    <w:p>
      <w:pPr>
        <w:pStyle w:val="Heading1"/>
        <w:spacing w:before="78"/>
        <w:ind w:left="2966" w:right="0"/>
        <w:jc w:val="both"/>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7"/>
        <w:rPr>
          <w:b/>
          <w:sz w:val="10"/>
        </w:rPr>
      </w:pPr>
    </w:p>
    <w:tbl>
      <w:tblPr>
        <w:tblW w:w="0" w:type="auto"/>
        <w:jc w:val="left"/>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1260"/>
        <w:gridCol w:w="1235"/>
        <w:gridCol w:w="1157"/>
        <w:gridCol w:w="1659"/>
        <w:gridCol w:w="1441"/>
      </w:tblGrid>
      <w:tr>
        <w:trPr>
          <w:trHeight w:val="539" w:hRule="atLeast"/>
        </w:trPr>
        <w:tc>
          <w:tcPr>
            <w:tcW w:w="3595" w:type="dxa"/>
            <w:shd w:val="clear" w:color="auto" w:fill="D9E0F1"/>
          </w:tcPr>
          <w:p>
            <w:pPr>
              <w:pStyle w:val="TableParagraph"/>
              <w:spacing w:line="240" w:lineRule="auto"/>
              <w:rPr>
                <w:rFonts w:ascii="Times New Roman"/>
                <w:sz w:val="22"/>
              </w:rPr>
            </w:pPr>
          </w:p>
        </w:tc>
        <w:tc>
          <w:tcPr>
            <w:tcW w:w="1260" w:type="dxa"/>
            <w:shd w:val="clear" w:color="auto" w:fill="D9E0F1"/>
          </w:tcPr>
          <w:p>
            <w:pPr>
              <w:pStyle w:val="TableParagraph"/>
              <w:spacing w:line="268" w:lineRule="exact" w:before="4"/>
              <w:ind w:right="97"/>
              <w:jc w:val="right"/>
              <w:rPr>
                <w:sz w:val="22"/>
              </w:rPr>
            </w:pPr>
            <w:r>
              <w:rPr>
                <w:spacing w:val="-4"/>
                <w:sz w:val="22"/>
              </w:rPr>
              <w:t>July</w:t>
            </w:r>
          </w:p>
          <w:p>
            <w:pPr>
              <w:pStyle w:val="TableParagraph"/>
              <w:ind w:right="96"/>
              <w:jc w:val="right"/>
              <w:rPr>
                <w:sz w:val="22"/>
              </w:rPr>
            </w:pPr>
            <w:r>
              <w:rPr>
                <w:spacing w:val="-4"/>
                <w:sz w:val="22"/>
              </w:rPr>
              <w:t>2024</w:t>
            </w:r>
          </w:p>
        </w:tc>
        <w:tc>
          <w:tcPr>
            <w:tcW w:w="1235" w:type="dxa"/>
            <w:shd w:val="clear" w:color="auto" w:fill="D9E0F1"/>
          </w:tcPr>
          <w:p>
            <w:pPr>
              <w:pStyle w:val="TableParagraph"/>
              <w:spacing w:line="268" w:lineRule="exact" w:before="4"/>
              <w:ind w:left="716"/>
              <w:rPr>
                <w:sz w:val="22"/>
              </w:rPr>
            </w:pPr>
            <w:r>
              <w:rPr>
                <w:spacing w:val="-4"/>
                <w:sz w:val="22"/>
              </w:rPr>
              <w:t>June</w:t>
            </w:r>
          </w:p>
          <w:p>
            <w:pPr>
              <w:pStyle w:val="TableParagraph"/>
              <w:ind w:left="680"/>
              <w:rPr>
                <w:sz w:val="22"/>
              </w:rPr>
            </w:pPr>
            <w:r>
              <w:rPr>
                <w:spacing w:val="-4"/>
                <w:sz w:val="22"/>
              </w:rPr>
              <w:t>2024</w:t>
            </w:r>
          </w:p>
        </w:tc>
        <w:tc>
          <w:tcPr>
            <w:tcW w:w="1157" w:type="dxa"/>
            <w:shd w:val="clear" w:color="auto" w:fill="D9E0F1"/>
          </w:tcPr>
          <w:p>
            <w:pPr>
              <w:pStyle w:val="TableParagraph"/>
              <w:spacing w:line="268" w:lineRule="exact" w:before="4"/>
              <w:ind w:right="96"/>
              <w:jc w:val="right"/>
              <w:rPr>
                <w:sz w:val="22"/>
              </w:rPr>
            </w:pPr>
            <w:r>
              <w:rPr>
                <w:spacing w:val="-4"/>
                <w:sz w:val="22"/>
              </w:rPr>
              <w:t>July</w:t>
            </w:r>
          </w:p>
          <w:p>
            <w:pPr>
              <w:pStyle w:val="TableParagraph"/>
              <w:ind w:right="95"/>
              <w:jc w:val="right"/>
              <w:rPr>
                <w:sz w:val="22"/>
              </w:rPr>
            </w:pPr>
            <w:r>
              <w:rPr>
                <w:spacing w:val="-4"/>
                <w:sz w:val="22"/>
              </w:rPr>
              <w:t>2023</w:t>
            </w:r>
          </w:p>
        </w:tc>
        <w:tc>
          <w:tcPr>
            <w:tcW w:w="1659" w:type="dxa"/>
            <w:shd w:val="clear" w:color="auto" w:fill="D9E0F1"/>
          </w:tcPr>
          <w:p>
            <w:pPr>
              <w:pStyle w:val="TableParagraph"/>
              <w:spacing w:line="268" w:lineRule="exact" w:before="4"/>
              <w:ind w:right="96"/>
              <w:jc w:val="right"/>
              <w:rPr>
                <w:sz w:val="22"/>
              </w:rPr>
            </w:pPr>
            <w:r>
              <w:rPr>
                <w:sz w:val="22"/>
              </w:rPr>
              <w:t>Change</w:t>
            </w:r>
            <w:r>
              <w:rPr>
                <w:spacing w:val="-11"/>
                <w:sz w:val="22"/>
              </w:rPr>
              <w:t> </w:t>
            </w:r>
            <w:r>
              <w:rPr>
                <w:spacing w:val="-4"/>
                <w:sz w:val="22"/>
              </w:rPr>
              <w:t>from</w:t>
            </w:r>
          </w:p>
          <w:p>
            <w:pPr>
              <w:pStyle w:val="TableParagraph"/>
              <w:ind w:right="96"/>
              <w:jc w:val="right"/>
              <w:rPr>
                <w:sz w:val="22"/>
              </w:rPr>
            </w:pPr>
            <w:r>
              <w:rPr>
                <w:sz w:val="22"/>
              </w:rPr>
              <w:t>June</w:t>
            </w:r>
            <w:r>
              <w:rPr>
                <w:spacing w:val="-8"/>
                <w:sz w:val="22"/>
              </w:rPr>
              <w:t> </w:t>
            </w:r>
            <w:r>
              <w:rPr>
                <w:spacing w:val="-4"/>
                <w:sz w:val="22"/>
              </w:rPr>
              <w:t>2024</w:t>
            </w:r>
          </w:p>
        </w:tc>
        <w:tc>
          <w:tcPr>
            <w:tcW w:w="1441" w:type="dxa"/>
            <w:shd w:val="clear" w:color="auto" w:fill="D9E0F1"/>
          </w:tcPr>
          <w:p>
            <w:pPr>
              <w:pStyle w:val="TableParagraph"/>
              <w:spacing w:line="268" w:lineRule="exact" w:before="4"/>
              <w:ind w:right="100"/>
              <w:jc w:val="right"/>
              <w:rPr>
                <w:sz w:val="22"/>
              </w:rPr>
            </w:pPr>
            <w:r>
              <w:rPr>
                <w:sz w:val="22"/>
              </w:rPr>
              <w:t>Change</w:t>
            </w:r>
            <w:r>
              <w:rPr>
                <w:spacing w:val="-11"/>
                <w:sz w:val="22"/>
              </w:rPr>
              <w:t> </w:t>
            </w:r>
            <w:r>
              <w:rPr>
                <w:spacing w:val="-4"/>
                <w:sz w:val="22"/>
              </w:rPr>
              <w:t>from</w:t>
            </w:r>
          </w:p>
          <w:p>
            <w:pPr>
              <w:pStyle w:val="TableParagraph"/>
              <w:ind w:right="99"/>
              <w:jc w:val="right"/>
              <w:rPr>
                <w:sz w:val="22"/>
              </w:rPr>
            </w:pPr>
            <w:r>
              <w:rPr>
                <w:sz w:val="22"/>
              </w:rPr>
              <w:t>July</w:t>
            </w:r>
            <w:r>
              <w:rPr>
                <w:spacing w:val="-7"/>
                <w:sz w:val="22"/>
              </w:rPr>
              <w:t> </w:t>
            </w:r>
            <w:r>
              <w:rPr>
                <w:spacing w:val="-4"/>
                <w:sz w:val="22"/>
              </w:rPr>
              <w:t>2023</w:t>
            </w:r>
          </w:p>
        </w:tc>
      </w:tr>
      <w:tr>
        <w:trPr>
          <w:trHeight w:val="269" w:hRule="atLeast"/>
        </w:trPr>
        <w:tc>
          <w:tcPr>
            <w:tcW w:w="3595" w:type="dxa"/>
            <w:tcBorders>
              <w:bottom w:val="single" w:sz="4" w:space="0" w:color="8EA9DB"/>
            </w:tcBorders>
          </w:tcPr>
          <w:p>
            <w:pPr>
              <w:pStyle w:val="TableParagraph"/>
              <w:spacing w:before="1"/>
              <w:ind w:left="108"/>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bottom w:val="single" w:sz="4" w:space="0" w:color="8EA9DB"/>
            </w:tcBorders>
          </w:tcPr>
          <w:p>
            <w:pPr>
              <w:pStyle w:val="TableParagraph"/>
              <w:spacing w:before="1"/>
              <w:ind w:right="94"/>
              <w:jc w:val="right"/>
              <w:rPr>
                <w:sz w:val="22"/>
              </w:rPr>
            </w:pPr>
            <w:r>
              <w:rPr>
                <w:spacing w:val="-2"/>
                <w:sz w:val="22"/>
              </w:rPr>
              <w:t>1,401,412</w:t>
            </w:r>
          </w:p>
        </w:tc>
        <w:tc>
          <w:tcPr>
            <w:tcW w:w="1235" w:type="dxa"/>
            <w:tcBorders>
              <w:bottom w:val="single" w:sz="4" w:space="0" w:color="8EA9DB"/>
            </w:tcBorders>
          </w:tcPr>
          <w:p>
            <w:pPr>
              <w:pStyle w:val="TableParagraph"/>
              <w:spacing w:before="1"/>
              <w:ind w:right="95"/>
              <w:jc w:val="right"/>
              <w:rPr>
                <w:sz w:val="22"/>
              </w:rPr>
            </w:pPr>
            <w:r>
              <w:rPr>
                <w:spacing w:val="-2"/>
                <w:sz w:val="22"/>
              </w:rPr>
              <w:t>1,396,283</w:t>
            </w:r>
          </w:p>
        </w:tc>
        <w:tc>
          <w:tcPr>
            <w:tcW w:w="1157" w:type="dxa"/>
            <w:tcBorders>
              <w:bottom w:val="single" w:sz="4" w:space="0" w:color="8EA9DB"/>
            </w:tcBorders>
          </w:tcPr>
          <w:p>
            <w:pPr>
              <w:pStyle w:val="TableParagraph"/>
              <w:spacing w:before="1"/>
              <w:ind w:right="94"/>
              <w:jc w:val="right"/>
              <w:rPr>
                <w:sz w:val="22"/>
              </w:rPr>
            </w:pPr>
            <w:r>
              <w:rPr>
                <w:spacing w:val="-2"/>
                <w:sz w:val="22"/>
              </w:rPr>
              <w:t>1,380,565</w:t>
            </w:r>
          </w:p>
        </w:tc>
        <w:tc>
          <w:tcPr>
            <w:tcW w:w="1659" w:type="dxa"/>
            <w:tcBorders>
              <w:bottom w:val="single" w:sz="4" w:space="0" w:color="8EA9DB"/>
            </w:tcBorders>
          </w:tcPr>
          <w:p>
            <w:pPr>
              <w:pStyle w:val="TableParagraph"/>
              <w:spacing w:before="1"/>
              <w:ind w:right="94"/>
              <w:jc w:val="right"/>
              <w:rPr>
                <w:sz w:val="22"/>
              </w:rPr>
            </w:pPr>
            <w:r>
              <w:rPr>
                <w:spacing w:val="-2"/>
                <w:sz w:val="22"/>
              </w:rPr>
              <w:t>5,129</w:t>
            </w:r>
          </w:p>
        </w:tc>
        <w:tc>
          <w:tcPr>
            <w:tcW w:w="1441" w:type="dxa"/>
            <w:tcBorders>
              <w:bottom w:val="single" w:sz="4" w:space="0" w:color="8EA9DB"/>
            </w:tcBorders>
          </w:tcPr>
          <w:p>
            <w:pPr>
              <w:pStyle w:val="TableParagraph"/>
              <w:spacing w:before="1"/>
              <w:ind w:right="96"/>
              <w:jc w:val="right"/>
              <w:rPr>
                <w:sz w:val="22"/>
              </w:rPr>
            </w:pPr>
            <w:r>
              <w:rPr>
                <w:spacing w:val="-2"/>
                <w:sz w:val="22"/>
              </w:rPr>
              <w:t>20,847</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ind w:left="306"/>
              <w:rPr>
                <w:sz w:val="22"/>
              </w:rPr>
            </w:pPr>
            <w:r>
              <w:rPr>
                <w:spacing w:val="-2"/>
                <w:sz w:val="22"/>
              </w:rPr>
              <w:t>Employment</w:t>
            </w:r>
          </w:p>
        </w:tc>
        <w:tc>
          <w:tcPr>
            <w:tcW w:w="1260" w:type="dxa"/>
            <w:tcBorders>
              <w:top w:val="single" w:sz="4" w:space="0" w:color="8EA9DB"/>
              <w:bottom w:val="single" w:sz="4" w:space="0" w:color="8EA9DB"/>
            </w:tcBorders>
            <w:shd w:val="clear" w:color="auto" w:fill="D9E0F1"/>
          </w:tcPr>
          <w:p>
            <w:pPr>
              <w:pStyle w:val="TableParagraph"/>
              <w:ind w:right="94"/>
              <w:jc w:val="right"/>
              <w:rPr>
                <w:sz w:val="22"/>
              </w:rPr>
            </w:pPr>
            <w:r>
              <w:rPr>
                <w:spacing w:val="-2"/>
                <w:sz w:val="22"/>
              </w:rPr>
              <w:t>1,354,671</w:t>
            </w:r>
          </w:p>
        </w:tc>
        <w:tc>
          <w:tcPr>
            <w:tcW w:w="1235" w:type="dxa"/>
            <w:tcBorders>
              <w:top w:val="single" w:sz="4" w:space="0" w:color="8EA9DB"/>
              <w:bottom w:val="single" w:sz="4" w:space="0" w:color="8EA9DB"/>
            </w:tcBorders>
            <w:shd w:val="clear" w:color="auto" w:fill="D9E0F1"/>
          </w:tcPr>
          <w:p>
            <w:pPr>
              <w:pStyle w:val="TableParagraph"/>
              <w:ind w:right="95"/>
              <w:jc w:val="right"/>
              <w:rPr>
                <w:sz w:val="22"/>
              </w:rPr>
            </w:pPr>
            <w:r>
              <w:rPr>
                <w:spacing w:val="-2"/>
                <w:sz w:val="22"/>
              </w:rPr>
              <w:t>1,349,753</w:t>
            </w:r>
          </w:p>
        </w:tc>
        <w:tc>
          <w:tcPr>
            <w:tcW w:w="1157" w:type="dxa"/>
            <w:tcBorders>
              <w:top w:val="single" w:sz="4" w:space="0" w:color="8EA9DB"/>
              <w:bottom w:val="single" w:sz="4" w:space="0" w:color="8EA9DB"/>
            </w:tcBorders>
            <w:shd w:val="clear" w:color="auto" w:fill="D9E0F1"/>
          </w:tcPr>
          <w:p>
            <w:pPr>
              <w:pStyle w:val="TableParagraph"/>
              <w:ind w:right="94"/>
              <w:jc w:val="right"/>
              <w:rPr>
                <w:sz w:val="22"/>
              </w:rPr>
            </w:pPr>
            <w:r>
              <w:rPr>
                <w:spacing w:val="-2"/>
                <w:sz w:val="22"/>
              </w:rPr>
              <w:t>1,336,049</w:t>
            </w:r>
          </w:p>
        </w:tc>
        <w:tc>
          <w:tcPr>
            <w:tcW w:w="1659" w:type="dxa"/>
            <w:tcBorders>
              <w:top w:val="single" w:sz="4" w:space="0" w:color="8EA9DB"/>
              <w:bottom w:val="single" w:sz="4" w:space="0" w:color="8EA9DB"/>
            </w:tcBorders>
            <w:shd w:val="clear" w:color="auto" w:fill="D9E0F1"/>
          </w:tcPr>
          <w:p>
            <w:pPr>
              <w:pStyle w:val="TableParagraph"/>
              <w:ind w:right="94"/>
              <w:jc w:val="right"/>
              <w:rPr>
                <w:sz w:val="22"/>
              </w:rPr>
            </w:pPr>
            <w:r>
              <w:rPr>
                <w:spacing w:val="-2"/>
                <w:sz w:val="22"/>
              </w:rPr>
              <w:t>4,918</w:t>
            </w:r>
          </w:p>
        </w:tc>
        <w:tc>
          <w:tcPr>
            <w:tcW w:w="1441" w:type="dxa"/>
            <w:tcBorders>
              <w:top w:val="single" w:sz="4" w:space="0" w:color="8EA9DB"/>
              <w:bottom w:val="single" w:sz="4" w:space="0" w:color="8EA9DB"/>
            </w:tcBorders>
            <w:shd w:val="clear" w:color="auto" w:fill="D9E0F1"/>
          </w:tcPr>
          <w:p>
            <w:pPr>
              <w:pStyle w:val="TableParagraph"/>
              <w:ind w:right="96"/>
              <w:jc w:val="right"/>
              <w:rPr>
                <w:sz w:val="22"/>
              </w:rPr>
            </w:pPr>
            <w:r>
              <w:rPr>
                <w:spacing w:val="-2"/>
                <w:sz w:val="22"/>
              </w:rPr>
              <w:t>18,622</w:t>
            </w:r>
          </w:p>
        </w:tc>
      </w:tr>
      <w:tr>
        <w:trPr>
          <w:trHeight w:val="268" w:hRule="atLeast"/>
        </w:trPr>
        <w:tc>
          <w:tcPr>
            <w:tcW w:w="3595" w:type="dxa"/>
            <w:tcBorders>
              <w:top w:val="single" w:sz="4" w:space="0" w:color="8EA9DB"/>
              <w:bottom w:val="single" w:sz="4" w:space="0" w:color="8EA9DB"/>
            </w:tcBorders>
          </w:tcPr>
          <w:p>
            <w:pPr>
              <w:pStyle w:val="TableParagraph"/>
              <w:ind w:left="306"/>
              <w:rPr>
                <w:sz w:val="22"/>
              </w:rPr>
            </w:pPr>
            <w:r>
              <w:rPr>
                <w:spacing w:val="-2"/>
                <w:sz w:val="22"/>
              </w:rPr>
              <w:t>Unemployment</w:t>
            </w:r>
          </w:p>
        </w:tc>
        <w:tc>
          <w:tcPr>
            <w:tcW w:w="1260" w:type="dxa"/>
            <w:tcBorders>
              <w:top w:val="single" w:sz="4" w:space="0" w:color="8EA9DB"/>
              <w:bottom w:val="single" w:sz="4" w:space="0" w:color="8EA9DB"/>
            </w:tcBorders>
          </w:tcPr>
          <w:p>
            <w:pPr>
              <w:pStyle w:val="TableParagraph"/>
              <w:ind w:right="96"/>
              <w:jc w:val="right"/>
              <w:rPr>
                <w:sz w:val="22"/>
              </w:rPr>
            </w:pPr>
            <w:r>
              <w:rPr>
                <w:spacing w:val="-2"/>
                <w:sz w:val="22"/>
              </w:rPr>
              <w:t>46,741</w:t>
            </w:r>
          </w:p>
        </w:tc>
        <w:tc>
          <w:tcPr>
            <w:tcW w:w="1235" w:type="dxa"/>
            <w:tcBorders>
              <w:top w:val="single" w:sz="4" w:space="0" w:color="8EA9DB"/>
              <w:bottom w:val="single" w:sz="4" w:space="0" w:color="8EA9DB"/>
            </w:tcBorders>
          </w:tcPr>
          <w:p>
            <w:pPr>
              <w:pStyle w:val="TableParagraph"/>
              <w:ind w:right="96"/>
              <w:jc w:val="right"/>
              <w:rPr>
                <w:sz w:val="22"/>
              </w:rPr>
            </w:pPr>
            <w:r>
              <w:rPr>
                <w:spacing w:val="-2"/>
                <w:sz w:val="22"/>
              </w:rPr>
              <w:t>46,530</w:t>
            </w:r>
          </w:p>
        </w:tc>
        <w:tc>
          <w:tcPr>
            <w:tcW w:w="1157" w:type="dxa"/>
            <w:tcBorders>
              <w:top w:val="single" w:sz="4" w:space="0" w:color="8EA9DB"/>
              <w:bottom w:val="single" w:sz="4" w:space="0" w:color="8EA9DB"/>
            </w:tcBorders>
          </w:tcPr>
          <w:p>
            <w:pPr>
              <w:pStyle w:val="TableParagraph"/>
              <w:ind w:right="94"/>
              <w:jc w:val="right"/>
              <w:rPr>
                <w:sz w:val="22"/>
              </w:rPr>
            </w:pPr>
            <w:r>
              <w:rPr>
                <w:spacing w:val="-2"/>
                <w:sz w:val="22"/>
              </w:rPr>
              <w:t>44,516</w:t>
            </w:r>
          </w:p>
        </w:tc>
        <w:tc>
          <w:tcPr>
            <w:tcW w:w="1659" w:type="dxa"/>
            <w:tcBorders>
              <w:top w:val="single" w:sz="4" w:space="0" w:color="8EA9DB"/>
              <w:bottom w:val="single" w:sz="4" w:space="0" w:color="8EA9DB"/>
            </w:tcBorders>
          </w:tcPr>
          <w:p>
            <w:pPr>
              <w:pStyle w:val="TableParagraph"/>
              <w:ind w:right="95"/>
              <w:jc w:val="right"/>
              <w:rPr>
                <w:sz w:val="22"/>
              </w:rPr>
            </w:pPr>
            <w:r>
              <w:rPr>
                <w:spacing w:val="-5"/>
                <w:sz w:val="22"/>
              </w:rPr>
              <w:t>211</w:t>
            </w:r>
          </w:p>
        </w:tc>
        <w:tc>
          <w:tcPr>
            <w:tcW w:w="1441" w:type="dxa"/>
            <w:tcBorders>
              <w:top w:val="single" w:sz="4" w:space="0" w:color="8EA9DB"/>
              <w:bottom w:val="single" w:sz="4" w:space="0" w:color="8EA9DB"/>
            </w:tcBorders>
          </w:tcPr>
          <w:p>
            <w:pPr>
              <w:pStyle w:val="TableParagraph"/>
              <w:ind w:right="96"/>
              <w:jc w:val="right"/>
              <w:rPr>
                <w:sz w:val="22"/>
              </w:rPr>
            </w:pPr>
            <w:r>
              <w:rPr>
                <w:spacing w:val="-2"/>
                <w:sz w:val="22"/>
              </w:rPr>
              <w:t>2,225</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ind w:left="506"/>
              <w:rPr>
                <w:sz w:val="22"/>
              </w:rPr>
            </w:pPr>
            <w:r>
              <w:rPr>
                <w:spacing w:val="-2"/>
                <w:sz w:val="22"/>
              </w:rPr>
              <w:t>Unemployment</w:t>
            </w:r>
            <w:r>
              <w:rPr>
                <w:spacing w:val="5"/>
                <w:sz w:val="22"/>
              </w:rPr>
              <w:t> </w:t>
            </w:r>
            <w:r>
              <w:rPr>
                <w:spacing w:val="-4"/>
                <w:sz w:val="22"/>
              </w:rPr>
              <w:t>Rate</w:t>
            </w:r>
          </w:p>
        </w:tc>
        <w:tc>
          <w:tcPr>
            <w:tcW w:w="1260" w:type="dxa"/>
            <w:tcBorders>
              <w:top w:val="single" w:sz="4" w:space="0" w:color="8EA9DB"/>
              <w:bottom w:val="single" w:sz="4" w:space="0" w:color="8EA9DB"/>
            </w:tcBorders>
            <w:shd w:val="clear" w:color="auto" w:fill="D9E0F1"/>
          </w:tcPr>
          <w:p>
            <w:pPr>
              <w:pStyle w:val="TableParagraph"/>
              <w:ind w:right="97"/>
              <w:jc w:val="right"/>
              <w:rPr>
                <w:sz w:val="22"/>
              </w:rPr>
            </w:pPr>
            <w:r>
              <w:rPr>
                <w:spacing w:val="-4"/>
                <w:sz w:val="22"/>
              </w:rPr>
              <w:t>3.3%</w:t>
            </w:r>
          </w:p>
        </w:tc>
        <w:tc>
          <w:tcPr>
            <w:tcW w:w="1235" w:type="dxa"/>
            <w:tcBorders>
              <w:top w:val="single" w:sz="4" w:space="0" w:color="8EA9DB"/>
              <w:bottom w:val="single" w:sz="4" w:space="0" w:color="8EA9DB"/>
            </w:tcBorders>
            <w:shd w:val="clear" w:color="auto" w:fill="D9E0F1"/>
          </w:tcPr>
          <w:p>
            <w:pPr>
              <w:pStyle w:val="TableParagraph"/>
              <w:ind w:right="97"/>
              <w:jc w:val="right"/>
              <w:rPr>
                <w:sz w:val="22"/>
              </w:rPr>
            </w:pPr>
            <w:r>
              <w:rPr>
                <w:spacing w:val="-4"/>
                <w:sz w:val="22"/>
              </w:rPr>
              <w:t>3.3%</w:t>
            </w:r>
          </w:p>
        </w:tc>
        <w:tc>
          <w:tcPr>
            <w:tcW w:w="1157" w:type="dxa"/>
            <w:tcBorders>
              <w:top w:val="single" w:sz="4" w:space="0" w:color="8EA9DB"/>
              <w:bottom w:val="single" w:sz="4" w:space="0" w:color="8EA9DB"/>
            </w:tcBorders>
            <w:shd w:val="clear" w:color="auto" w:fill="D9E0F1"/>
          </w:tcPr>
          <w:p>
            <w:pPr>
              <w:pStyle w:val="TableParagraph"/>
              <w:ind w:right="96"/>
              <w:jc w:val="right"/>
              <w:rPr>
                <w:sz w:val="22"/>
              </w:rPr>
            </w:pPr>
            <w:r>
              <w:rPr>
                <w:spacing w:val="-4"/>
                <w:sz w:val="22"/>
              </w:rPr>
              <w:t>3.2%</w:t>
            </w:r>
          </w:p>
        </w:tc>
        <w:tc>
          <w:tcPr>
            <w:tcW w:w="1659" w:type="dxa"/>
            <w:tcBorders>
              <w:top w:val="single" w:sz="4" w:space="0" w:color="8EA9DB"/>
              <w:bottom w:val="single" w:sz="4" w:space="0" w:color="8EA9DB"/>
            </w:tcBorders>
            <w:shd w:val="clear" w:color="auto" w:fill="D9E0F1"/>
          </w:tcPr>
          <w:p>
            <w:pPr>
              <w:pStyle w:val="TableParagraph"/>
              <w:ind w:right="96"/>
              <w:jc w:val="right"/>
              <w:rPr>
                <w:sz w:val="22"/>
              </w:rPr>
            </w:pPr>
            <w:r>
              <w:rPr>
                <w:spacing w:val="-4"/>
                <w:sz w:val="22"/>
              </w:rPr>
              <w:t>0.0%</w:t>
            </w:r>
          </w:p>
        </w:tc>
        <w:tc>
          <w:tcPr>
            <w:tcW w:w="1441" w:type="dxa"/>
            <w:tcBorders>
              <w:top w:val="single" w:sz="4" w:space="0" w:color="8EA9DB"/>
              <w:bottom w:val="single" w:sz="4" w:space="0" w:color="8EA9DB"/>
            </w:tcBorders>
            <w:shd w:val="clear" w:color="auto" w:fill="D9E0F1"/>
          </w:tcPr>
          <w:p>
            <w:pPr>
              <w:pStyle w:val="TableParagraph"/>
              <w:ind w:right="98"/>
              <w:jc w:val="right"/>
              <w:rPr>
                <w:sz w:val="22"/>
              </w:rPr>
            </w:pPr>
            <w:r>
              <w:rPr>
                <w:spacing w:val="-4"/>
                <w:sz w:val="22"/>
              </w:rPr>
              <w:t>0.1%</w:t>
            </w:r>
          </w:p>
        </w:tc>
      </w:tr>
      <w:tr>
        <w:trPr>
          <w:trHeight w:val="268" w:hRule="atLeast"/>
        </w:trPr>
        <w:tc>
          <w:tcPr>
            <w:tcW w:w="3595" w:type="dxa"/>
            <w:tcBorders>
              <w:top w:val="single" w:sz="4" w:space="0" w:color="8EA9DB"/>
            </w:tcBorders>
          </w:tcPr>
          <w:p>
            <w:pPr>
              <w:pStyle w:val="TableParagraph"/>
              <w:ind w:left="506"/>
              <w:rPr>
                <w:sz w:val="22"/>
              </w:rPr>
            </w:pPr>
            <w:r>
              <w:rPr>
                <w:sz w:val="22"/>
              </w:rPr>
              <w:t>Labor</w:t>
            </w:r>
            <w:r>
              <w:rPr>
                <w:spacing w:val="-10"/>
                <w:sz w:val="22"/>
              </w:rPr>
              <w:t> </w:t>
            </w:r>
            <w:r>
              <w:rPr>
                <w:sz w:val="22"/>
              </w:rPr>
              <w:t>Force</w:t>
            </w:r>
            <w:r>
              <w:rPr>
                <w:spacing w:val="-9"/>
                <w:sz w:val="22"/>
              </w:rPr>
              <w:t> </w:t>
            </w:r>
            <w:r>
              <w:rPr>
                <w:sz w:val="22"/>
              </w:rPr>
              <w:t>Participation</w:t>
            </w:r>
            <w:r>
              <w:rPr>
                <w:spacing w:val="-10"/>
                <w:sz w:val="22"/>
              </w:rPr>
              <w:t> </w:t>
            </w:r>
            <w:r>
              <w:rPr>
                <w:spacing w:val="-4"/>
                <w:sz w:val="22"/>
              </w:rPr>
              <w:t>Rate</w:t>
            </w:r>
          </w:p>
        </w:tc>
        <w:tc>
          <w:tcPr>
            <w:tcW w:w="1260" w:type="dxa"/>
            <w:tcBorders>
              <w:top w:val="single" w:sz="4" w:space="0" w:color="8EA9DB"/>
            </w:tcBorders>
          </w:tcPr>
          <w:p>
            <w:pPr>
              <w:pStyle w:val="TableParagraph"/>
              <w:ind w:right="97"/>
              <w:jc w:val="right"/>
              <w:rPr>
                <w:sz w:val="22"/>
              </w:rPr>
            </w:pPr>
            <w:r>
              <w:rPr>
                <w:spacing w:val="-2"/>
                <w:sz w:val="22"/>
              </w:rPr>
              <w:t>57.9%</w:t>
            </w:r>
          </w:p>
        </w:tc>
        <w:tc>
          <w:tcPr>
            <w:tcW w:w="1235" w:type="dxa"/>
            <w:tcBorders>
              <w:top w:val="single" w:sz="4" w:space="0" w:color="8EA9DB"/>
            </w:tcBorders>
          </w:tcPr>
          <w:p>
            <w:pPr>
              <w:pStyle w:val="TableParagraph"/>
              <w:ind w:right="97"/>
              <w:jc w:val="right"/>
              <w:rPr>
                <w:sz w:val="22"/>
              </w:rPr>
            </w:pPr>
            <w:r>
              <w:rPr>
                <w:spacing w:val="-2"/>
                <w:sz w:val="22"/>
              </w:rPr>
              <w:t>57.7%</w:t>
            </w:r>
          </w:p>
        </w:tc>
        <w:tc>
          <w:tcPr>
            <w:tcW w:w="1157" w:type="dxa"/>
            <w:tcBorders>
              <w:top w:val="single" w:sz="4" w:space="0" w:color="8EA9DB"/>
            </w:tcBorders>
          </w:tcPr>
          <w:p>
            <w:pPr>
              <w:pStyle w:val="TableParagraph"/>
              <w:ind w:right="96"/>
              <w:jc w:val="right"/>
              <w:rPr>
                <w:sz w:val="22"/>
              </w:rPr>
            </w:pPr>
            <w:r>
              <w:rPr>
                <w:spacing w:val="-2"/>
                <w:sz w:val="22"/>
              </w:rPr>
              <w:t>57.6%</w:t>
            </w:r>
          </w:p>
        </w:tc>
        <w:tc>
          <w:tcPr>
            <w:tcW w:w="1659" w:type="dxa"/>
            <w:tcBorders>
              <w:top w:val="single" w:sz="4" w:space="0" w:color="8EA9DB"/>
            </w:tcBorders>
          </w:tcPr>
          <w:p>
            <w:pPr>
              <w:pStyle w:val="TableParagraph"/>
              <w:ind w:right="96"/>
              <w:jc w:val="right"/>
              <w:rPr>
                <w:sz w:val="22"/>
              </w:rPr>
            </w:pPr>
            <w:r>
              <w:rPr>
                <w:spacing w:val="-4"/>
                <w:sz w:val="22"/>
              </w:rPr>
              <w:t>0.2%</w:t>
            </w:r>
          </w:p>
        </w:tc>
        <w:tc>
          <w:tcPr>
            <w:tcW w:w="1441" w:type="dxa"/>
            <w:tcBorders>
              <w:top w:val="single" w:sz="4" w:space="0" w:color="8EA9DB"/>
            </w:tcBorders>
          </w:tcPr>
          <w:p>
            <w:pPr>
              <w:pStyle w:val="TableParagraph"/>
              <w:ind w:right="98"/>
              <w:jc w:val="right"/>
              <w:rPr>
                <w:sz w:val="22"/>
              </w:rPr>
            </w:pPr>
            <w:r>
              <w:rPr>
                <w:spacing w:val="-4"/>
                <w:sz w:val="22"/>
              </w:rPr>
              <w:t>0.3%</w:t>
            </w:r>
          </w:p>
        </w:tc>
      </w:tr>
    </w:tbl>
    <w:p>
      <w:pPr>
        <w:spacing w:before="55"/>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ind w:right="90"/>
        <w:jc w:val="center"/>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0"/>
        <w:gridCol w:w="1160"/>
        <w:gridCol w:w="1159"/>
        <w:gridCol w:w="1160"/>
        <w:gridCol w:w="1160"/>
        <w:gridCol w:w="1159"/>
      </w:tblGrid>
      <w:tr>
        <w:trPr>
          <w:trHeight w:val="1074" w:hRule="atLeast"/>
        </w:trPr>
        <w:tc>
          <w:tcPr>
            <w:tcW w:w="4880" w:type="dxa"/>
            <w:shd w:val="clear" w:color="auto" w:fill="D9E0F1"/>
          </w:tcPr>
          <w:p>
            <w:pPr>
              <w:pStyle w:val="TableParagraph"/>
              <w:spacing w:line="240" w:lineRule="auto" w:before="246"/>
              <w:rPr>
                <w:b/>
                <w:sz w:val="22"/>
              </w:rPr>
            </w:pPr>
          </w:p>
          <w:p>
            <w:pPr>
              <w:pStyle w:val="TableParagraph"/>
              <w:spacing w:line="270" w:lineRule="atLeast"/>
              <w:ind w:left="751" w:right="333" w:hanging="408"/>
              <w:rPr>
                <w:sz w:val="22"/>
              </w:rPr>
            </w:pPr>
            <w:r>
              <w:rPr>
                <w:sz w:val="22"/>
              </w:rPr>
              <w:t>Industry</w:t>
            </w:r>
            <w:r>
              <w:rPr>
                <w:spacing w:val="-6"/>
                <w:sz w:val="22"/>
              </w:rPr>
              <w:t> </w:t>
            </w:r>
            <w:r>
              <w:rPr>
                <w:sz w:val="22"/>
              </w:rPr>
              <w:t>Sector</w:t>
            </w:r>
            <w:r>
              <w:rPr>
                <w:spacing w:val="-7"/>
                <w:sz w:val="22"/>
              </w:rPr>
              <w:t> </w:t>
            </w:r>
            <w:r>
              <w:rPr>
                <w:sz w:val="22"/>
              </w:rPr>
              <w:t>based</w:t>
            </w:r>
            <w:r>
              <w:rPr>
                <w:spacing w:val="-7"/>
                <w:sz w:val="22"/>
              </w:rPr>
              <w:t> </w:t>
            </w:r>
            <w:r>
              <w:rPr>
                <w:sz w:val="22"/>
              </w:rPr>
              <w:t>on</w:t>
            </w:r>
            <w:r>
              <w:rPr>
                <w:spacing w:val="-7"/>
                <w:sz w:val="22"/>
              </w:rPr>
              <w:t> </w:t>
            </w:r>
            <w:r>
              <w:rPr>
                <w:sz w:val="22"/>
              </w:rPr>
              <w:t>2022</w:t>
            </w:r>
            <w:r>
              <w:rPr>
                <w:spacing w:val="-7"/>
                <w:sz w:val="22"/>
              </w:rPr>
              <w:t> </w:t>
            </w:r>
            <w:r>
              <w:rPr>
                <w:sz w:val="22"/>
              </w:rPr>
              <w:t>North</w:t>
            </w:r>
            <w:r>
              <w:rPr>
                <w:spacing w:val="-7"/>
                <w:sz w:val="22"/>
              </w:rPr>
              <w:t> </w:t>
            </w:r>
            <w:r>
              <w:rPr>
                <w:sz w:val="22"/>
              </w:rPr>
              <w:t>American Industry Classification System (NAICS)</w:t>
            </w:r>
          </w:p>
        </w:tc>
        <w:tc>
          <w:tcPr>
            <w:tcW w:w="1160" w:type="dxa"/>
            <w:shd w:val="clear" w:color="auto" w:fill="D9E0F1"/>
          </w:tcPr>
          <w:p>
            <w:pPr>
              <w:pStyle w:val="TableParagraph"/>
              <w:spacing w:line="240" w:lineRule="auto" w:before="246"/>
              <w:rPr>
                <w:b/>
                <w:sz w:val="22"/>
              </w:rPr>
            </w:pPr>
          </w:p>
          <w:p>
            <w:pPr>
              <w:pStyle w:val="TableParagraph"/>
              <w:spacing w:line="270" w:lineRule="atLeast"/>
              <w:ind w:left="606" w:right="93" w:firstLine="110"/>
              <w:rPr>
                <w:sz w:val="22"/>
              </w:rPr>
            </w:pPr>
            <w:r>
              <w:rPr>
                <w:spacing w:val="-4"/>
                <w:sz w:val="22"/>
              </w:rPr>
              <w:t>July 2024</w:t>
            </w:r>
          </w:p>
        </w:tc>
        <w:tc>
          <w:tcPr>
            <w:tcW w:w="1159" w:type="dxa"/>
            <w:shd w:val="clear" w:color="auto" w:fill="D9E0F1"/>
          </w:tcPr>
          <w:p>
            <w:pPr>
              <w:pStyle w:val="TableParagraph"/>
              <w:spacing w:line="240" w:lineRule="auto" w:before="246"/>
              <w:rPr>
                <w:b/>
                <w:sz w:val="22"/>
              </w:rPr>
            </w:pPr>
          </w:p>
          <w:p>
            <w:pPr>
              <w:pStyle w:val="TableParagraph"/>
              <w:spacing w:line="270" w:lineRule="atLeast"/>
              <w:ind w:left="605" w:right="93" w:firstLine="36"/>
              <w:rPr>
                <w:sz w:val="22"/>
              </w:rPr>
            </w:pPr>
            <w:r>
              <w:rPr>
                <w:spacing w:val="-4"/>
                <w:sz w:val="22"/>
              </w:rPr>
              <w:t>June 2024</w:t>
            </w:r>
          </w:p>
        </w:tc>
        <w:tc>
          <w:tcPr>
            <w:tcW w:w="1160" w:type="dxa"/>
            <w:shd w:val="clear" w:color="auto" w:fill="D9E0F1"/>
          </w:tcPr>
          <w:p>
            <w:pPr>
              <w:pStyle w:val="TableParagraph"/>
              <w:spacing w:line="240" w:lineRule="auto" w:before="246"/>
              <w:rPr>
                <w:b/>
                <w:sz w:val="22"/>
              </w:rPr>
            </w:pPr>
          </w:p>
          <w:p>
            <w:pPr>
              <w:pStyle w:val="TableParagraph"/>
              <w:spacing w:line="270" w:lineRule="atLeast"/>
              <w:ind w:left="606" w:right="93" w:firstLine="110"/>
              <w:rPr>
                <w:sz w:val="22"/>
              </w:rPr>
            </w:pPr>
            <w:r>
              <w:rPr>
                <w:spacing w:val="-4"/>
                <w:sz w:val="22"/>
              </w:rPr>
              <w:t>July 2023</w:t>
            </w:r>
          </w:p>
        </w:tc>
        <w:tc>
          <w:tcPr>
            <w:tcW w:w="1160" w:type="dxa"/>
            <w:shd w:val="clear" w:color="auto" w:fill="D9E0F1"/>
          </w:tcPr>
          <w:p>
            <w:pPr>
              <w:pStyle w:val="TableParagraph"/>
              <w:spacing w:line="240" w:lineRule="auto"/>
              <w:ind w:left="387"/>
              <w:rPr>
                <w:sz w:val="22"/>
              </w:rPr>
            </w:pPr>
            <w:r>
              <w:rPr>
                <w:spacing w:val="-2"/>
                <w:sz w:val="22"/>
              </w:rPr>
              <w:t>Change</w:t>
            </w:r>
          </w:p>
          <w:p>
            <w:pPr>
              <w:pStyle w:val="TableParagraph"/>
              <w:spacing w:line="270" w:lineRule="atLeast"/>
              <w:ind w:left="607" w:right="94" w:firstLine="10"/>
              <w:jc w:val="both"/>
              <w:rPr>
                <w:sz w:val="22"/>
              </w:rPr>
            </w:pPr>
            <w:r>
              <w:rPr>
                <w:spacing w:val="-4"/>
                <w:sz w:val="22"/>
              </w:rPr>
              <w:t>from June 2024</w:t>
            </w:r>
          </w:p>
        </w:tc>
        <w:tc>
          <w:tcPr>
            <w:tcW w:w="1159" w:type="dxa"/>
            <w:shd w:val="clear" w:color="auto" w:fill="D9E0F1"/>
          </w:tcPr>
          <w:p>
            <w:pPr>
              <w:pStyle w:val="TableParagraph"/>
              <w:spacing w:line="240" w:lineRule="auto"/>
              <w:ind w:left="386"/>
              <w:rPr>
                <w:sz w:val="22"/>
              </w:rPr>
            </w:pPr>
            <w:r>
              <w:rPr>
                <w:spacing w:val="-2"/>
                <w:sz w:val="22"/>
              </w:rPr>
              <w:t>Change</w:t>
            </w:r>
          </w:p>
          <w:p>
            <w:pPr>
              <w:pStyle w:val="TableParagraph"/>
              <w:spacing w:line="270" w:lineRule="atLeast"/>
              <w:ind w:left="606" w:right="94" w:firstLine="10"/>
              <w:jc w:val="both"/>
              <w:rPr>
                <w:sz w:val="22"/>
              </w:rPr>
            </w:pPr>
            <w:r>
              <w:rPr>
                <w:spacing w:val="-4"/>
                <w:sz w:val="22"/>
              </w:rPr>
              <w:t>from July 2023</w:t>
            </w:r>
          </w:p>
        </w:tc>
      </w:tr>
      <w:tr>
        <w:trPr>
          <w:trHeight w:val="295" w:hRule="atLeast"/>
        </w:trPr>
        <w:tc>
          <w:tcPr>
            <w:tcW w:w="4880" w:type="dxa"/>
            <w:tcBorders>
              <w:bottom w:val="single" w:sz="4" w:space="0" w:color="8EA9DB"/>
            </w:tcBorders>
          </w:tcPr>
          <w:p>
            <w:pPr>
              <w:pStyle w:val="TableParagraph"/>
              <w:spacing w:before="27"/>
              <w:ind w:left="107"/>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60" w:type="dxa"/>
            <w:tcBorders>
              <w:bottom w:val="single" w:sz="4" w:space="0" w:color="8EA9DB"/>
            </w:tcBorders>
          </w:tcPr>
          <w:p>
            <w:pPr>
              <w:pStyle w:val="TableParagraph"/>
              <w:spacing w:before="27"/>
              <w:ind w:right="96"/>
              <w:jc w:val="right"/>
              <w:rPr>
                <w:sz w:val="22"/>
              </w:rPr>
            </w:pPr>
            <w:r>
              <w:rPr>
                <w:spacing w:val="-2"/>
                <w:sz w:val="22"/>
              </w:rPr>
              <w:t>1362.9</w:t>
            </w:r>
          </w:p>
        </w:tc>
        <w:tc>
          <w:tcPr>
            <w:tcW w:w="1159" w:type="dxa"/>
            <w:tcBorders>
              <w:bottom w:val="single" w:sz="4" w:space="0" w:color="8EA9DB"/>
            </w:tcBorders>
          </w:tcPr>
          <w:p>
            <w:pPr>
              <w:pStyle w:val="TableParagraph"/>
              <w:spacing w:before="27"/>
              <w:ind w:right="96"/>
              <w:jc w:val="right"/>
              <w:rPr>
                <w:sz w:val="22"/>
              </w:rPr>
            </w:pPr>
            <w:r>
              <w:rPr>
                <w:spacing w:val="-2"/>
                <w:sz w:val="22"/>
              </w:rPr>
              <w:t>1377.9</w:t>
            </w:r>
          </w:p>
        </w:tc>
        <w:tc>
          <w:tcPr>
            <w:tcW w:w="1160" w:type="dxa"/>
            <w:tcBorders>
              <w:bottom w:val="single" w:sz="4" w:space="0" w:color="8EA9DB"/>
            </w:tcBorders>
          </w:tcPr>
          <w:p>
            <w:pPr>
              <w:pStyle w:val="TableParagraph"/>
              <w:spacing w:before="27"/>
              <w:ind w:right="95"/>
              <w:jc w:val="right"/>
              <w:rPr>
                <w:sz w:val="22"/>
              </w:rPr>
            </w:pPr>
            <w:r>
              <w:rPr>
                <w:spacing w:val="-2"/>
                <w:sz w:val="22"/>
              </w:rPr>
              <w:t>1331.5</w:t>
            </w:r>
          </w:p>
        </w:tc>
        <w:tc>
          <w:tcPr>
            <w:tcW w:w="1160" w:type="dxa"/>
            <w:tcBorders>
              <w:bottom w:val="single" w:sz="4" w:space="0" w:color="8EA9DB"/>
            </w:tcBorders>
          </w:tcPr>
          <w:p>
            <w:pPr>
              <w:pStyle w:val="TableParagraph"/>
              <w:spacing w:before="27"/>
              <w:ind w:right="95"/>
              <w:jc w:val="right"/>
              <w:rPr>
                <w:sz w:val="22"/>
              </w:rPr>
            </w:pPr>
            <w:r>
              <w:rPr>
                <w:spacing w:val="-2"/>
                <w:sz w:val="22"/>
              </w:rPr>
              <w:t>-</w:t>
            </w:r>
            <w:r>
              <w:rPr>
                <w:spacing w:val="-4"/>
                <w:sz w:val="22"/>
              </w:rPr>
              <w:t>15.0</w:t>
            </w:r>
          </w:p>
        </w:tc>
        <w:tc>
          <w:tcPr>
            <w:tcW w:w="1159" w:type="dxa"/>
            <w:tcBorders>
              <w:bottom w:val="single" w:sz="4" w:space="0" w:color="8EA9DB"/>
            </w:tcBorders>
          </w:tcPr>
          <w:p>
            <w:pPr>
              <w:pStyle w:val="TableParagraph"/>
              <w:spacing w:before="27"/>
              <w:ind w:right="94"/>
              <w:jc w:val="right"/>
              <w:rPr>
                <w:sz w:val="22"/>
              </w:rPr>
            </w:pPr>
            <w:r>
              <w:rPr>
                <w:spacing w:val="-4"/>
                <w:sz w:val="22"/>
              </w:rPr>
              <w:t>31.4</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7"/>
              <w:rPr>
                <w:sz w:val="22"/>
              </w:rPr>
            </w:pPr>
            <w:r>
              <w:rPr>
                <w:sz w:val="22"/>
              </w:rPr>
              <w:t>Goods</w:t>
            </w:r>
            <w:r>
              <w:rPr>
                <w:spacing w:val="-9"/>
                <w:sz w:val="22"/>
              </w:rPr>
              <w:t> </w:t>
            </w:r>
            <w:r>
              <w:rPr>
                <w:spacing w:val="-2"/>
                <w:sz w:val="22"/>
              </w:rPr>
              <w:t>Producing</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235.2</w:t>
            </w:r>
          </w:p>
        </w:tc>
        <w:tc>
          <w:tcPr>
            <w:tcW w:w="1159"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236.5</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231.7</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1.3</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3.5</w:t>
            </w:r>
          </w:p>
        </w:tc>
      </w:tr>
      <w:tr>
        <w:trPr>
          <w:trHeight w:val="300" w:hRule="atLeast"/>
        </w:trPr>
        <w:tc>
          <w:tcPr>
            <w:tcW w:w="4880" w:type="dxa"/>
            <w:tcBorders>
              <w:top w:val="single" w:sz="4" w:space="0" w:color="8EA9DB"/>
              <w:bottom w:val="single" w:sz="4" w:space="0" w:color="8EA9DB"/>
            </w:tcBorders>
          </w:tcPr>
          <w:p>
            <w:pPr>
              <w:pStyle w:val="TableParagraph"/>
              <w:spacing w:before="32"/>
              <w:ind w:left="355"/>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72.5</w:t>
            </w:r>
          </w:p>
        </w:tc>
        <w:tc>
          <w:tcPr>
            <w:tcW w:w="1159" w:type="dxa"/>
            <w:tcBorders>
              <w:top w:val="single" w:sz="4" w:space="0" w:color="8EA9DB"/>
              <w:bottom w:val="single" w:sz="4" w:space="0" w:color="8EA9DB"/>
            </w:tcBorders>
          </w:tcPr>
          <w:p>
            <w:pPr>
              <w:pStyle w:val="TableParagraph"/>
              <w:spacing w:before="32"/>
              <w:ind w:right="95"/>
              <w:jc w:val="right"/>
              <w:rPr>
                <w:sz w:val="22"/>
              </w:rPr>
            </w:pPr>
            <w:r>
              <w:rPr>
                <w:spacing w:val="-4"/>
                <w:sz w:val="22"/>
              </w:rPr>
              <w:t>74.0</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68.9</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2"/>
                <w:sz w:val="22"/>
              </w:rPr>
              <w:t>-</w:t>
            </w:r>
            <w:r>
              <w:rPr>
                <w:spacing w:val="-5"/>
                <w:sz w:val="22"/>
              </w:rPr>
              <w:t>1.5</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3.6</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5"/>
                <w:sz w:val="22"/>
              </w:rPr>
              <w:t>5.4</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5"/>
                <w:sz w:val="22"/>
              </w:rPr>
              <w:t>5.4</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5.2</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0.0</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0.2</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rPr>
                <w:b/>
                <w:sz w:val="22"/>
              </w:rPr>
            </w:pPr>
            <w:r>
              <w:rPr>
                <w:b/>
                <w:spacing w:val="-2"/>
                <w:sz w:val="22"/>
              </w:rPr>
              <w:t>Construction</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4"/>
                <w:sz w:val="22"/>
              </w:rPr>
              <w:t>67.1</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4"/>
                <w:sz w:val="22"/>
              </w:rPr>
              <w:t>68.6</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4"/>
                <w:sz w:val="22"/>
              </w:rPr>
              <w:t>63.7</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w:t>
            </w:r>
            <w:r>
              <w:rPr>
                <w:b/>
                <w:spacing w:val="-5"/>
                <w:sz w:val="22"/>
              </w:rPr>
              <w:t>1.5</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3.4</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rPr>
                <w:sz w:val="22"/>
              </w:rPr>
            </w:pPr>
            <w:r>
              <w:rPr>
                <w:sz w:val="22"/>
              </w:rPr>
              <w:t>Specialty</w:t>
            </w:r>
            <w:r>
              <w:rPr>
                <w:spacing w:val="-10"/>
                <w:sz w:val="22"/>
              </w:rPr>
              <w:t> </w:t>
            </w:r>
            <w:r>
              <w:rPr>
                <w:sz w:val="22"/>
              </w:rPr>
              <w:t>Trade</w:t>
            </w:r>
            <w:r>
              <w:rPr>
                <w:spacing w:val="-9"/>
                <w:sz w:val="22"/>
              </w:rPr>
              <w:t> </w:t>
            </w:r>
            <w:r>
              <w:rPr>
                <w:spacing w:val="-2"/>
                <w:sz w:val="22"/>
              </w:rPr>
              <w:t>Contractors</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42.6</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43.6</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39.9</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2"/>
                <w:sz w:val="22"/>
              </w:rPr>
              <w:t>-</w:t>
            </w:r>
            <w:r>
              <w:rPr>
                <w:spacing w:val="-5"/>
                <w:sz w:val="22"/>
              </w:rPr>
              <w:t>1.0</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2.7</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rPr>
                <w:b/>
                <w:sz w:val="22"/>
              </w:rPr>
            </w:pPr>
            <w:r>
              <w:rPr>
                <w:b/>
                <w:spacing w:val="-2"/>
                <w:sz w:val="22"/>
              </w:rPr>
              <w:t>Manufacturing</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162.7</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162.5</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162.8</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0.2</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w:t>
            </w:r>
            <w:r>
              <w:rPr>
                <w:b/>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rPr>
                <w:sz w:val="22"/>
              </w:rPr>
            </w:pPr>
            <w:r>
              <w:rPr>
                <w:sz w:val="22"/>
              </w:rPr>
              <w:t>Durable</w:t>
            </w:r>
            <w:r>
              <w:rPr>
                <w:spacing w:val="-9"/>
                <w:sz w:val="22"/>
              </w:rPr>
              <w:t> </w:t>
            </w:r>
            <w:r>
              <w:rPr>
                <w:spacing w:val="-2"/>
                <w:sz w:val="22"/>
              </w:rPr>
              <w:t>Goods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77.4</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77.6</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78.8</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0.2</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1.4</w:t>
            </w:r>
          </w:p>
        </w:tc>
      </w:tr>
      <w:tr>
        <w:trPr>
          <w:trHeight w:val="300" w:hRule="atLeast"/>
        </w:trPr>
        <w:tc>
          <w:tcPr>
            <w:tcW w:w="4880" w:type="dxa"/>
            <w:tcBorders>
              <w:top w:val="single" w:sz="4" w:space="0" w:color="8EA9DB"/>
              <w:bottom w:val="single" w:sz="4" w:space="0" w:color="8EA9DB"/>
            </w:tcBorders>
          </w:tcPr>
          <w:p>
            <w:pPr>
              <w:pStyle w:val="TableParagraph"/>
              <w:spacing w:before="32"/>
              <w:ind w:left="853"/>
              <w:rPr>
                <w:sz w:val="22"/>
              </w:rPr>
            </w:pPr>
            <w:r>
              <w:rPr>
                <w:spacing w:val="-2"/>
                <w:sz w:val="22"/>
              </w:rPr>
              <w:t>Nondurable</w:t>
            </w:r>
            <w:r>
              <w:rPr>
                <w:spacing w:val="6"/>
                <w:sz w:val="22"/>
              </w:rPr>
              <w:t> </w:t>
            </w:r>
            <w:r>
              <w:rPr>
                <w:spacing w:val="-4"/>
                <w:sz w:val="22"/>
              </w:rPr>
              <w:t>Goods</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85.3</w:t>
            </w:r>
          </w:p>
        </w:tc>
        <w:tc>
          <w:tcPr>
            <w:tcW w:w="1159" w:type="dxa"/>
            <w:tcBorders>
              <w:top w:val="single" w:sz="4" w:space="0" w:color="8EA9DB"/>
              <w:bottom w:val="single" w:sz="4" w:space="0" w:color="8EA9DB"/>
            </w:tcBorders>
          </w:tcPr>
          <w:p>
            <w:pPr>
              <w:pStyle w:val="TableParagraph"/>
              <w:spacing w:before="32"/>
              <w:ind w:right="95"/>
              <w:jc w:val="right"/>
              <w:rPr>
                <w:sz w:val="22"/>
              </w:rPr>
            </w:pPr>
            <w:r>
              <w:rPr>
                <w:spacing w:val="-4"/>
                <w:sz w:val="22"/>
              </w:rPr>
              <w:t>84.9</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84.0</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0.4</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1.3</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6"/>
              <w:rPr>
                <w:sz w:val="22"/>
              </w:rPr>
            </w:pPr>
            <w:r>
              <w:rPr>
                <w:sz w:val="22"/>
              </w:rPr>
              <w:t>Service</w:t>
            </w:r>
            <w:r>
              <w:rPr>
                <w:spacing w:val="-9"/>
                <w:sz w:val="22"/>
              </w:rPr>
              <w:t> </w:t>
            </w:r>
            <w:r>
              <w:rPr>
                <w:spacing w:val="-2"/>
                <w:sz w:val="22"/>
              </w:rPr>
              <w:t>Providing</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1127.7</w:t>
            </w:r>
          </w:p>
        </w:tc>
        <w:tc>
          <w:tcPr>
            <w:tcW w:w="1159"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1141.4</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1099.8</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w:t>
            </w:r>
            <w:r>
              <w:rPr>
                <w:spacing w:val="-4"/>
                <w:sz w:val="22"/>
              </w:rPr>
              <w:t>13.7</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4"/>
                <w:sz w:val="22"/>
              </w:rPr>
              <w:t>27.9</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269.4</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269.2</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266.5</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0.2</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2.9</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rPr>
                <w:sz w:val="22"/>
              </w:rPr>
            </w:pPr>
            <w:r>
              <w:rPr>
                <w:sz w:val="22"/>
              </w:rPr>
              <w:t>Wholesale</w:t>
            </w:r>
            <w:r>
              <w:rPr>
                <w:spacing w:val="-12"/>
                <w:sz w:val="22"/>
              </w:rPr>
              <w:t> </w:t>
            </w:r>
            <w:r>
              <w:rPr>
                <w:spacing w:val="-4"/>
                <w:sz w:val="22"/>
              </w:rPr>
              <w:t>Trade</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51.4</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51.1</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52.5</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0.3</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2"/>
                <w:sz w:val="22"/>
              </w:rPr>
              <w:t>-</w:t>
            </w:r>
            <w:r>
              <w:rPr>
                <w:spacing w:val="-5"/>
                <w:sz w:val="22"/>
              </w:rPr>
              <w:t>1.1</w:t>
            </w:r>
          </w:p>
        </w:tc>
      </w:tr>
      <w:tr>
        <w:trPr>
          <w:trHeight w:val="299" w:hRule="atLeast"/>
        </w:trPr>
        <w:tc>
          <w:tcPr>
            <w:tcW w:w="4880" w:type="dxa"/>
            <w:tcBorders>
              <w:top w:val="single" w:sz="4" w:space="0" w:color="8EA9DB"/>
              <w:bottom w:val="single" w:sz="4" w:space="0" w:color="8EA9DB"/>
            </w:tcBorders>
          </w:tcPr>
          <w:p>
            <w:pPr>
              <w:pStyle w:val="TableParagraph"/>
              <w:spacing w:before="31"/>
              <w:ind w:left="853"/>
              <w:rPr>
                <w:sz w:val="22"/>
              </w:rPr>
            </w:pPr>
            <w:r>
              <w:rPr>
                <w:sz w:val="22"/>
              </w:rPr>
              <w:t>Retail</w:t>
            </w:r>
            <w:r>
              <w:rPr>
                <w:spacing w:val="-7"/>
                <w:sz w:val="22"/>
              </w:rPr>
              <w:t> </w:t>
            </w:r>
            <w:r>
              <w:rPr>
                <w:spacing w:val="-2"/>
                <w:sz w:val="22"/>
              </w:rPr>
              <w:t>Trade</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2"/>
                <w:sz w:val="22"/>
              </w:rPr>
              <w:t>145.5</w:t>
            </w:r>
          </w:p>
        </w:tc>
        <w:tc>
          <w:tcPr>
            <w:tcW w:w="1159" w:type="dxa"/>
            <w:tcBorders>
              <w:top w:val="single" w:sz="4" w:space="0" w:color="8EA9DB"/>
              <w:bottom w:val="single" w:sz="4" w:space="0" w:color="8EA9DB"/>
            </w:tcBorders>
          </w:tcPr>
          <w:p>
            <w:pPr>
              <w:pStyle w:val="TableParagraph"/>
              <w:spacing w:before="31"/>
              <w:ind w:right="96"/>
              <w:jc w:val="right"/>
              <w:rPr>
                <w:sz w:val="22"/>
              </w:rPr>
            </w:pPr>
            <w:r>
              <w:rPr>
                <w:spacing w:val="-2"/>
                <w:sz w:val="22"/>
              </w:rPr>
              <w:t>145.6</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2"/>
                <w:sz w:val="22"/>
              </w:rPr>
              <w:t>142.5</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0.1</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3.0</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rPr>
                <w:sz w:val="22"/>
              </w:rPr>
            </w:pPr>
            <w:r>
              <w:rPr>
                <w:spacing w:val="-2"/>
                <w:sz w:val="22"/>
              </w:rPr>
              <w:t>Transportation,</w:t>
            </w:r>
            <w:r>
              <w:rPr>
                <w:spacing w:val="6"/>
                <w:sz w:val="22"/>
              </w:rPr>
              <w:t> </w:t>
            </w:r>
            <w:r>
              <w:rPr>
                <w:spacing w:val="-2"/>
                <w:sz w:val="22"/>
              </w:rPr>
              <w:t>Warehousing,</w:t>
            </w:r>
            <w:r>
              <w:rPr>
                <w:spacing w:val="6"/>
                <w:sz w:val="22"/>
              </w:rPr>
              <w:t> </w:t>
            </w:r>
            <w:r>
              <w:rPr>
                <w:spacing w:val="-2"/>
                <w:sz w:val="22"/>
              </w:rPr>
              <w:t>&amp;</w:t>
            </w:r>
            <w:r>
              <w:rPr>
                <w:spacing w:val="6"/>
                <w:sz w:val="22"/>
              </w:rPr>
              <w:t> </w:t>
            </w:r>
            <w:r>
              <w:rPr>
                <w:spacing w:val="-2"/>
                <w:sz w:val="22"/>
              </w:rPr>
              <w:t>Utilities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72.5</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72.5</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71.5</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0.0</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1.0</w:t>
            </w:r>
          </w:p>
        </w:tc>
      </w:tr>
      <w:tr>
        <w:trPr>
          <w:trHeight w:val="300" w:hRule="atLeast"/>
        </w:trPr>
        <w:tc>
          <w:tcPr>
            <w:tcW w:w="4880" w:type="dxa"/>
            <w:tcBorders>
              <w:top w:val="single" w:sz="4" w:space="0" w:color="8EA9DB"/>
              <w:bottom w:val="single" w:sz="4" w:space="0" w:color="8EA9DB"/>
            </w:tcBorders>
          </w:tcPr>
          <w:p>
            <w:pPr>
              <w:pStyle w:val="TableParagraph"/>
              <w:spacing w:before="32"/>
              <w:ind w:left="603"/>
              <w:rPr>
                <w:b/>
                <w:sz w:val="22"/>
              </w:rPr>
            </w:pPr>
            <w:r>
              <w:rPr>
                <w:b/>
                <w:spacing w:val="-2"/>
                <w:sz w:val="22"/>
              </w:rPr>
              <w:t>Information</w:t>
            </w:r>
          </w:p>
        </w:tc>
        <w:tc>
          <w:tcPr>
            <w:tcW w:w="1160"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12.8</w:t>
            </w:r>
          </w:p>
        </w:tc>
        <w:tc>
          <w:tcPr>
            <w:tcW w:w="1159"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12.3</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4"/>
                <w:sz w:val="22"/>
              </w:rPr>
              <w:t>12.8</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5"/>
                <w:sz w:val="22"/>
              </w:rPr>
              <w:t>0.5</w:t>
            </w:r>
          </w:p>
        </w:tc>
        <w:tc>
          <w:tcPr>
            <w:tcW w:w="1159" w:type="dxa"/>
            <w:tcBorders>
              <w:top w:val="single" w:sz="4" w:space="0" w:color="8EA9DB"/>
              <w:bottom w:val="single" w:sz="4" w:space="0" w:color="8EA9DB"/>
            </w:tcBorders>
          </w:tcPr>
          <w:p>
            <w:pPr>
              <w:pStyle w:val="TableParagraph"/>
              <w:spacing w:before="32"/>
              <w:ind w:right="94"/>
              <w:jc w:val="right"/>
              <w:rPr>
                <w:b/>
                <w:sz w:val="22"/>
              </w:rPr>
            </w:pPr>
            <w:r>
              <w:rPr>
                <w:b/>
                <w:spacing w:val="-5"/>
                <w:sz w:val="22"/>
              </w:rPr>
              <w:t>0.0</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rPr>
                <w:b/>
                <w:sz w:val="22"/>
              </w:rPr>
            </w:pPr>
            <w:r>
              <w:rPr>
                <w:b/>
                <w:sz w:val="22"/>
              </w:rPr>
              <w:t>Financial</w:t>
            </w:r>
            <w:r>
              <w:rPr>
                <w:b/>
                <w:spacing w:val="-12"/>
                <w:sz w:val="22"/>
              </w:rPr>
              <w:t> </w:t>
            </w:r>
            <w:r>
              <w:rPr>
                <w:b/>
                <w:spacing w:val="-2"/>
                <w:sz w:val="22"/>
              </w:rPr>
              <w:t>Activities</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4"/>
                <w:sz w:val="22"/>
              </w:rPr>
              <w:t>73.0</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4"/>
                <w:sz w:val="22"/>
              </w:rPr>
              <w:t>72.1</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4"/>
                <w:sz w:val="22"/>
              </w:rPr>
              <w:t>70.5</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0.9</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2.5</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rPr>
                <w:sz w:val="22"/>
              </w:rPr>
            </w:pPr>
            <w:r>
              <w:rPr>
                <w:sz w:val="22"/>
              </w:rPr>
              <w:t>Finance</w:t>
            </w:r>
            <w:r>
              <w:rPr>
                <w:spacing w:val="-6"/>
                <w:sz w:val="22"/>
              </w:rPr>
              <w:t> </w:t>
            </w:r>
            <w:r>
              <w:rPr>
                <w:sz w:val="22"/>
              </w:rPr>
              <w:t>&amp;</w:t>
            </w:r>
            <w:r>
              <w:rPr>
                <w:spacing w:val="-6"/>
                <w:sz w:val="22"/>
              </w:rPr>
              <w:t> </w:t>
            </w:r>
            <w:r>
              <w:rPr>
                <w:spacing w:val="-2"/>
                <w:sz w:val="22"/>
              </w:rPr>
              <w:t>Insurance</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57.6</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56.8</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55.1</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0.8</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2.5</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rPr>
                <w:sz w:val="22"/>
              </w:rPr>
            </w:pPr>
            <w:r>
              <w:rPr>
                <w:sz w:val="22"/>
              </w:rPr>
              <w:t>Real</w:t>
            </w:r>
            <w:r>
              <w:rPr>
                <w:spacing w:val="-7"/>
                <w:sz w:val="22"/>
              </w:rPr>
              <w:t> </w:t>
            </w:r>
            <w:r>
              <w:rPr>
                <w:sz w:val="22"/>
              </w:rPr>
              <w:t>Estate,</w:t>
            </w:r>
            <w:r>
              <w:rPr>
                <w:spacing w:val="-6"/>
                <w:sz w:val="22"/>
              </w:rPr>
              <w:t> </w:t>
            </w:r>
            <w:r>
              <w:rPr>
                <w:sz w:val="22"/>
              </w:rPr>
              <w:t>Rental,</w:t>
            </w:r>
            <w:r>
              <w:rPr>
                <w:spacing w:val="-7"/>
                <w:sz w:val="22"/>
              </w:rPr>
              <w:t> </w:t>
            </w:r>
            <w:r>
              <w:rPr>
                <w:sz w:val="22"/>
              </w:rPr>
              <w:t>&amp;</w:t>
            </w:r>
            <w:r>
              <w:rPr>
                <w:spacing w:val="-7"/>
                <w:sz w:val="22"/>
              </w:rPr>
              <w:t> </w:t>
            </w:r>
            <w:r>
              <w:rPr>
                <w:spacing w:val="-2"/>
                <w:sz w:val="22"/>
              </w:rPr>
              <w:t>Leasing</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15.4</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15.3</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15.4</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0.1</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0.0</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159.4</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161.1</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153.1</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w:t>
            </w:r>
            <w:r>
              <w:rPr>
                <w:b/>
                <w:spacing w:val="-5"/>
                <w:sz w:val="22"/>
              </w:rPr>
              <w:t>1.7</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5"/>
                <w:sz w:val="22"/>
              </w:rPr>
              <w:t>6.3</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rPr>
                <w:sz w:val="22"/>
              </w:rPr>
            </w:pPr>
            <w:r>
              <w:rPr>
                <w:sz w:val="22"/>
              </w:rPr>
              <w:t>Professional,</w:t>
            </w:r>
            <w:r>
              <w:rPr>
                <w:spacing w:val="-10"/>
                <w:sz w:val="22"/>
              </w:rPr>
              <w:t> </w:t>
            </w:r>
            <w:r>
              <w:rPr>
                <w:sz w:val="22"/>
              </w:rPr>
              <w:t>Scientific,</w:t>
            </w:r>
            <w:r>
              <w:rPr>
                <w:spacing w:val="-8"/>
                <w:sz w:val="22"/>
              </w:rPr>
              <w:t> </w:t>
            </w:r>
            <w:r>
              <w:rPr>
                <w:sz w:val="22"/>
              </w:rPr>
              <w:t>&amp;</w:t>
            </w:r>
            <w:r>
              <w:rPr>
                <w:spacing w:val="-10"/>
                <w:sz w:val="22"/>
              </w:rPr>
              <w:t> </w:t>
            </w:r>
            <w:r>
              <w:rPr>
                <w:spacing w:val="-2"/>
                <w:sz w:val="22"/>
              </w:rPr>
              <w:t>Technical</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50.1</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51.0</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49.5</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0.9</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0.6</w:t>
            </w:r>
          </w:p>
        </w:tc>
      </w:tr>
      <w:tr>
        <w:trPr>
          <w:trHeight w:val="300" w:hRule="atLeast"/>
        </w:trPr>
        <w:tc>
          <w:tcPr>
            <w:tcW w:w="4880" w:type="dxa"/>
            <w:tcBorders>
              <w:top w:val="single" w:sz="4" w:space="0" w:color="8EA9DB"/>
              <w:bottom w:val="single" w:sz="4" w:space="0" w:color="8EA9DB"/>
            </w:tcBorders>
          </w:tcPr>
          <w:p>
            <w:pPr>
              <w:pStyle w:val="TableParagraph"/>
              <w:spacing w:before="32"/>
              <w:ind w:left="902"/>
              <w:rPr>
                <w:sz w:val="22"/>
              </w:rPr>
            </w:pPr>
            <w:r>
              <w:rPr>
                <w:sz w:val="22"/>
              </w:rPr>
              <w:t>Management</w:t>
            </w:r>
            <w:r>
              <w:rPr>
                <w:spacing w:val="-9"/>
                <w:sz w:val="22"/>
              </w:rPr>
              <w:t> </w:t>
            </w:r>
            <w:r>
              <w:rPr>
                <w:sz w:val="22"/>
              </w:rPr>
              <w:t>of</w:t>
            </w:r>
            <w:r>
              <w:rPr>
                <w:spacing w:val="-9"/>
                <w:sz w:val="22"/>
              </w:rPr>
              <w:t> </w:t>
            </w:r>
            <w:r>
              <w:rPr>
                <w:spacing w:val="-2"/>
                <w:sz w:val="22"/>
              </w:rPr>
              <w:t>Companies</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39.0</w:t>
            </w:r>
          </w:p>
        </w:tc>
        <w:tc>
          <w:tcPr>
            <w:tcW w:w="1159" w:type="dxa"/>
            <w:tcBorders>
              <w:top w:val="single" w:sz="4" w:space="0" w:color="8EA9DB"/>
              <w:bottom w:val="single" w:sz="4" w:space="0" w:color="8EA9DB"/>
            </w:tcBorders>
          </w:tcPr>
          <w:p>
            <w:pPr>
              <w:pStyle w:val="TableParagraph"/>
              <w:spacing w:before="32"/>
              <w:ind w:right="95"/>
              <w:jc w:val="right"/>
              <w:rPr>
                <w:sz w:val="22"/>
              </w:rPr>
            </w:pPr>
            <w:r>
              <w:rPr>
                <w:spacing w:val="-4"/>
                <w:sz w:val="22"/>
              </w:rPr>
              <w:t>38.9</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38.3</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5"/>
                <w:sz w:val="22"/>
              </w:rPr>
              <w:t>0.1</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0.7</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rPr>
                <w:sz w:val="22"/>
              </w:rPr>
            </w:pPr>
            <w:r>
              <w:rPr>
                <w:sz w:val="22"/>
              </w:rPr>
              <w:t>Administrative</w:t>
            </w:r>
            <w:r>
              <w:rPr>
                <w:spacing w:val="-11"/>
                <w:sz w:val="22"/>
              </w:rPr>
              <w:t> </w:t>
            </w:r>
            <w:r>
              <w:rPr>
                <w:sz w:val="22"/>
              </w:rPr>
              <w:t>&amp;</w:t>
            </w:r>
            <w:r>
              <w:rPr>
                <w:spacing w:val="-8"/>
                <w:sz w:val="22"/>
              </w:rPr>
              <w:t> </w:t>
            </w:r>
            <w:r>
              <w:rPr>
                <w:sz w:val="22"/>
              </w:rPr>
              <w:t>Support</w:t>
            </w:r>
            <w:r>
              <w:rPr>
                <w:spacing w:val="-10"/>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70.3</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71.2</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65.3</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0.9</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5.0</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214.6</w:t>
            </w:r>
          </w:p>
        </w:tc>
        <w:tc>
          <w:tcPr>
            <w:tcW w:w="1159" w:type="dxa"/>
            <w:tcBorders>
              <w:top w:val="single" w:sz="4" w:space="0" w:color="8EA9DB"/>
              <w:bottom w:val="single" w:sz="4" w:space="0" w:color="8EA9DB"/>
            </w:tcBorders>
          </w:tcPr>
          <w:p>
            <w:pPr>
              <w:pStyle w:val="TableParagraph"/>
              <w:spacing w:before="31"/>
              <w:ind w:right="95"/>
              <w:jc w:val="right"/>
              <w:rPr>
                <w:b/>
                <w:sz w:val="22"/>
              </w:rPr>
            </w:pPr>
            <w:r>
              <w:rPr>
                <w:b/>
                <w:spacing w:val="-2"/>
                <w:sz w:val="22"/>
              </w:rPr>
              <w:t>214.9</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203.7</w:t>
            </w:r>
          </w:p>
        </w:tc>
        <w:tc>
          <w:tcPr>
            <w:tcW w:w="1160" w:type="dxa"/>
            <w:tcBorders>
              <w:top w:val="single" w:sz="4" w:space="0" w:color="8EA9DB"/>
              <w:bottom w:val="single" w:sz="4" w:space="0" w:color="8EA9DB"/>
            </w:tcBorders>
          </w:tcPr>
          <w:p>
            <w:pPr>
              <w:pStyle w:val="TableParagraph"/>
              <w:spacing w:before="31"/>
              <w:ind w:right="94"/>
              <w:jc w:val="right"/>
              <w:rPr>
                <w:b/>
                <w:sz w:val="22"/>
              </w:rPr>
            </w:pPr>
            <w:r>
              <w:rPr>
                <w:b/>
                <w:spacing w:val="-2"/>
                <w:sz w:val="22"/>
              </w:rPr>
              <w:t>-</w:t>
            </w:r>
            <w:r>
              <w:rPr>
                <w:b/>
                <w:spacing w:val="-5"/>
                <w:sz w:val="22"/>
              </w:rPr>
              <w:t>0.3</w:t>
            </w:r>
          </w:p>
        </w:tc>
        <w:tc>
          <w:tcPr>
            <w:tcW w:w="1159" w:type="dxa"/>
            <w:tcBorders>
              <w:top w:val="single" w:sz="4" w:space="0" w:color="8EA9DB"/>
              <w:bottom w:val="single" w:sz="4" w:space="0" w:color="8EA9DB"/>
            </w:tcBorders>
          </w:tcPr>
          <w:p>
            <w:pPr>
              <w:pStyle w:val="TableParagraph"/>
              <w:spacing w:before="31"/>
              <w:ind w:right="94"/>
              <w:jc w:val="right"/>
              <w:rPr>
                <w:b/>
                <w:sz w:val="22"/>
              </w:rPr>
            </w:pPr>
            <w:r>
              <w:rPr>
                <w:b/>
                <w:spacing w:val="-4"/>
                <w:sz w:val="22"/>
              </w:rPr>
              <w:t>10.9</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rPr>
                <w:sz w:val="22"/>
              </w:rPr>
            </w:pPr>
            <w:r>
              <w:rPr>
                <w:spacing w:val="-2"/>
                <w:sz w:val="22"/>
              </w:rPr>
              <w:t>Educational</w:t>
            </w:r>
            <w:r>
              <w:rPr>
                <w:spacing w:val="7"/>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16.9</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17.3</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14.6</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2"/>
                <w:sz w:val="22"/>
              </w:rPr>
              <w:t>-</w:t>
            </w:r>
            <w:r>
              <w:rPr>
                <w:spacing w:val="-5"/>
                <w:sz w:val="22"/>
              </w:rPr>
              <w:t>0.4</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2.3</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rPr>
                <w:sz w:val="22"/>
              </w:rPr>
            </w:pPr>
            <w:r>
              <w:rPr>
                <w:sz w:val="22"/>
              </w:rPr>
              <w:t>Health</w:t>
            </w:r>
            <w:r>
              <w:rPr>
                <w:spacing w:val="-6"/>
                <w:sz w:val="22"/>
              </w:rPr>
              <w:t> </w:t>
            </w:r>
            <w:r>
              <w:rPr>
                <w:sz w:val="22"/>
              </w:rPr>
              <w:t>Care</w:t>
            </w:r>
            <w:r>
              <w:rPr>
                <w:spacing w:val="-6"/>
                <w:sz w:val="22"/>
              </w:rPr>
              <w:t> </w:t>
            </w:r>
            <w:r>
              <w:rPr>
                <w:sz w:val="22"/>
              </w:rPr>
              <w:t>&amp;</w:t>
            </w:r>
            <w:r>
              <w:rPr>
                <w:spacing w:val="-5"/>
                <w:sz w:val="22"/>
              </w:rPr>
              <w:t> </w:t>
            </w:r>
            <w:r>
              <w:rPr>
                <w:sz w:val="22"/>
              </w:rPr>
              <w:t>Social</w:t>
            </w:r>
            <w:r>
              <w:rPr>
                <w:spacing w:val="-5"/>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2"/>
                <w:sz w:val="22"/>
              </w:rPr>
              <w:t>197.7</w:t>
            </w:r>
          </w:p>
        </w:tc>
        <w:tc>
          <w:tcPr>
            <w:tcW w:w="1159" w:type="dxa"/>
            <w:tcBorders>
              <w:top w:val="single" w:sz="4" w:space="0" w:color="8EA9DB"/>
              <w:bottom w:val="single" w:sz="4" w:space="0" w:color="8EA9DB"/>
            </w:tcBorders>
          </w:tcPr>
          <w:p>
            <w:pPr>
              <w:pStyle w:val="TableParagraph"/>
              <w:spacing w:before="31"/>
              <w:ind w:right="96"/>
              <w:jc w:val="right"/>
              <w:rPr>
                <w:sz w:val="22"/>
              </w:rPr>
            </w:pPr>
            <w:r>
              <w:rPr>
                <w:spacing w:val="-2"/>
                <w:sz w:val="22"/>
              </w:rPr>
              <w:t>197.6</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2"/>
                <w:sz w:val="22"/>
              </w:rPr>
              <w:t>189.1</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0.1</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8.6</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01"/>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70.3</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69.8</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65.8</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0.5</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4.5</w:t>
            </w:r>
          </w:p>
        </w:tc>
      </w:tr>
      <w:tr>
        <w:trPr>
          <w:trHeight w:val="300" w:hRule="atLeast"/>
        </w:trPr>
        <w:tc>
          <w:tcPr>
            <w:tcW w:w="4880" w:type="dxa"/>
            <w:tcBorders>
              <w:top w:val="single" w:sz="4" w:space="0" w:color="8EA9DB"/>
              <w:bottom w:val="single" w:sz="4" w:space="0" w:color="8EA9DB"/>
            </w:tcBorders>
          </w:tcPr>
          <w:p>
            <w:pPr>
              <w:pStyle w:val="TableParagraph"/>
              <w:spacing w:before="32"/>
              <w:ind w:left="1101"/>
              <w:rPr>
                <w:sz w:val="22"/>
              </w:rPr>
            </w:pPr>
            <w:r>
              <w:rPr>
                <w:sz w:val="22"/>
              </w:rPr>
              <w:t>Social</w:t>
            </w:r>
            <w:r>
              <w:rPr>
                <w:spacing w:val="-8"/>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4"/>
                <w:sz w:val="22"/>
              </w:rPr>
              <w:t>40.0</w:t>
            </w:r>
          </w:p>
        </w:tc>
        <w:tc>
          <w:tcPr>
            <w:tcW w:w="1159" w:type="dxa"/>
            <w:tcBorders>
              <w:top w:val="single" w:sz="4" w:space="0" w:color="8EA9DB"/>
              <w:bottom w:val="single" w:sz="4" w:space="0" w:color="8EA9DB"/>
            </w:tcBorders>
          </w:tcPr>
          <w:p>
            <w:pPr>
              <w:pStyle w:val="TableParagraph"/>
              <w:spacing w:before="32"/>
              <w:ind w:right="95"/>
              <w:jc w:val="right"/>
              <w:rPr>
                <w:sz w:val="22"/>
              </w:rPr>
            </w:pPr>
            <w:r>
              <w:rPr>
                <w:spacing w:val="-4"/>
                <w:sz w:val="22"/>
              </w:rPr>
              <w:t>40.9</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4"/>
                <w:sz w:val="22"/>
              </w:rPr>
              <w:t>38.0</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2"/>
                <w:sz w:val="22"/>
              </w:rPr>
              <w:t>-</w:t>
            </w:r>
            <w:r>
              <w:rPr>
                <w:spacing w:val="-5"/>
                <w:sz w:val="22"/>
              </w:rPr>
              <w:t>0.9</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2.0</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132.6</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132.9</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128.9</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w:t>
            </w:r>
            <w:r>
              <w:rPr>
                <w:b/>
                <w:spacing w:val="-5"/>
                <w:sz w:val="22"/>
              </w:rPr>
              <w:t>0.3</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3.7</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rPr>
                <w:sz w:val="22"/>
              </w:rPr>
            </w:pPr>
            <w:r>
              <w:rPr>
                <w:sz w:val="22"/>
              </w:rPr>
              <w:t>Arts,</w:t>
            </w:r>
            <w:r>
              <w:rPr>
                <w:spacing w:val="-10"/>
                <w:sz w:val="22"/>
              </w:rPr>
              <w:t> </w:t>
            </w:r>
            <w:r>
              <w:rPr>
                <w:sz w:val="22"/>
              </w:rPr>
              <w:t>Entertainment,</w:t>
            </w:r>
            <w:r>
              <w:rPr>
                <w:spacing w:val="-9"/>
                <w:sz w:val="22"/>
              </w:rPr>
              <w:t> </w:t>
            </w:r>
            <w:r>
              <w:rPr>
                <w:sz w:val="22"/>
              </w:rPr>
              <w:t>&amp;</w:t>
            </w:r>
            <w:r>
              <w:rPr>
                <w:spacing w:val="-8"/>
                <w:sz w:val="22"/>
              </w:rPr>
              <w:t> </w:t>
            </w:r>
            <w:r>
              <w:rPr>
                <w:spacing w:val="-2"/>
                <w:sz w:val="22"/>
              </w:rPr>
              <w:t>Recreation</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15.1</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14.9</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15.0</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0.2</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0.1</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rPr>
                <w:sz w:val="22"/>
              </w:rPr>
            </w:pPr>
            <w:r>
              <w:rPr>
                <w:sz w:val="22"/>
              </w:rPr>
              <w:t>Accommodation</w:t>
            </w:r>
            <w:r>
              <w:rPr>
                <w:spacing w:val="-9"/>
                <w:sz w:val="22"/>
              </w:rPr>
              <w:t> </w:t>
            </w:r>
            <w:r>
              <w:rPr>
                <w:sz w:val="22"/>
              </w:rPr>
              <w:t>&amp;</w:t>
            </w:r>
            <w:r>
              <w:rPr>
                <w:spacing w:val="-10"/>
                <w:sz w:val="22"/>
              </w:rPr>
              <w:t> </w:t>
            </w:r>
            <w:r>
              <w:rPr>
                <w:sz w:val="22"/>
              </w:rPr>
              <w:t>Food</w:t>
            </w:r>
            <w:r>
              <w:rPr>
                <w:spacing w:val="-9"/>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2"/>
                <w:sz w:val="22"/>
              </w:rPr>
              <w:t>117.5</w:t>
            </w:r>
          </w:p>
        </w:tc>
        <w:tc>
          <w:tcPr>
            <w:tcW w:w="1159"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2"/>
                <w:sz w:val="22"/>
              </w:rPr>
              <w:t>118.0</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2"/>
                <w:sz w:val="22"/>
              </w:rPr>
              <w:t>113.9</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2"/>
                <w:sz w:val="22"/>
              </w:rPr>
              <w:t>-</w:t>
            </w:r>
            <w:r>
              <w:rPr>
                <w:spacing w:val="-5"/>
                <w:sz w:val="22"/>
              </w:rPr>
              <w:t>0.5</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3.6</w:t>
            </w:r>
          </w:p>
        </w:tc>
      </w:tr>
      <w:tr>
        <w:trPr>
          <w:trHeight w:val="299" w:hRule="atLeast"/>
        </w:trPr>
        <w:tc>
          <w:tcPr>
            <w:tcW w:w="4880" w:type="dxa"/>
            <w:tcBorders>
              <w:top w:val="single" w:sz="4" w:space="0" w:color="8EA9DB"/>
              <w:bottom w:val="single" w:sz="4" w:space="0" w:color="8EA9DB"/>
            </w:tcBorders>
          </w:tcPr>
          <w:p>
            <w:pPr>
              <w:pStyle w:val="TableParagraph"/>
              <w:spacing w:before="31"/>
              <w:ind w:left="1150"/>
              <w:rPr>
                <w:sz w:val="22"/>
              </w:rPr>
            </w:pPr>
            <w:r>
              <w:rPr>
                <w:spacing w:val="-2"/>
                <w:sz w:val="22"/>
              </w:rPr>
              <w:t>Accommodation</w:t>
            </w:r>
            <w:r>
              <w:rPr>
                <w:spacing w:val="7"/>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12.1</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12.1</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12.3</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0.0</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0.2</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51"/>
              <w:rPr>
                <w:sz w:val="22"/>
              </w:rPr>
            </w:pPr>
            <w:r>
              <w:rPr>
                <w:sz w:val="22"/>
              </w:rPr>
              <w:t>Food</w:t>
            </w:r>
            <w:r>
              <w:rPr>
                <w:spacing w:val="-5"/>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105.4</w:t>
            </w:r>
          </w:p>
        </w:tc>
        <w:tc>
          <w:tcPr>
            <w:tcW w:w="1159"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2"/>
                <w:sz w:val="22"/>
              </w:rPr>
              <w:t>105.9</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2"/>
                <w:sz w:val="22"/>
              </w:rPr>
              <w:t>101.6</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0.5</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3.8</w:t>
            </w:r>
          </w:p>
        </w:tc>
      </w:tr>
      <w:tr>
        <w:trPr>
          <w:trHeight w:val="300" w:hRule="atLeast"/>
        </w:trPr>
        <w:tc>
          <w:tcPr>
            <w:tcW w:w="4880" w:type="dxa"/>
            <w:tcBorders>
              <w:top w:val="single" w:sz="4" w:space="0" w:color="8EA9DB"/>
              <w:bottom w:val="single" w:sz="4" w:space="0" w:color="8EA9DB"/>
            </w:tcBorders>
          </w:tcPr>
          <w:p>
            <w:pPr>
              <w:pStyle w:val="TableParagraph"/>
              <w:spacing w:before="32"/>
              <w:ind w:left="653"/>
              <w:rPr>
                <w:b/>
                <w:sz w:val="22"/>
              </w:rPr>
            </w:pPr>
            <w:r>
              <w:rPr>
                <w:b/>
                <w:sz w:val="22"/>
              </w:rPr>
              <w:t>Other</w:t>
            </w:r>
            <w:r>
              <w:rPr>
                <w:b/>
                <w:spacing w:val="-7"/>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67.5</w:t>
            </w:r>
          </w:p>
        </w:tc>
        <w:tc>
          <w:tcPr>
            <w:tcW w:w="1159" w:type="dxa"/>
            <w:tcBorders>
              <w:top w:val="single" w:sz="4" w:space="0" w:color="8EA9DB"/>
              <w:bottom w:val="single" w:sz="4" w:space="0" w:color="8EA9DB"/>
            </w:tcBorders>
          </w:tcPr>
          <w:p>
            <w:pPr>
              <w:pStyle w:val="TableParagraph"/>
              <w:spacing w:before="32"/>
              <w:ind w:right="95"/>
              <w:jc w:val="right"/>
              <w:rPr>
                <w:b/>
                <w:sz w:val="22"/>
              </w:rPr>
            </w:pPr>
            <w:r>
              <w:rPr>
                <w:b/>
                <w:spacing w:val="-4"/>
                <w:sz w:val="22"/>
              </w:rPr>
              <w:t>69.5</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4"/>
                <w:sz w:val="22"/>
              </w:rPr>
              <w:t>67.7</w:t>
            </w:r>
          </w:p>
        </w:tc>
        <w:tc>
          <w:tcPr>
            <w:tcW w:w="1160" w:type="dxa"/>
            <w:tcBorders>
              <w:top w:val="single" w:sz="4" w:space="0" w:color="8EA9DB"/>
              <w:bottom w:val="single" w:sz="4" w:space="0" w:color="8EA9DB"/>
            </w:tcBorders>
          </w:tcPr>
          <w:p>
            <w:pPr>
              <w:pStyle w:val="TableParagraph"/>
              <w:spacing w:before="32"/>
              <w:ind w:right="94"/>
              <w:jc w:val="right"/>
              <w:rPr>
                <w:b/>
                <w:sz w:val="22"/>
              </w:rPr>
            </w:pPr>
            <w:r>
              <w:rPr>
                <w:b/>
                <w:spacing w:val="-2"/>
                <w:sz w:val="22"/>
              </w:rPr>
              <w:t>-</w:t>
            </w:r>
            <w:r>
              <w:rPr>
                <w:b/>
                <w:spacing w:val="-5"/>
                <w:sz w:val="22"/>
              </w:rPr>
              <w:t>2.0</w:t>
            </w:r>
          </w:p>
        </w:tc>
        <w:tc>
          <w:tcPr>
            <w:tcW w:w="1159" w:type="dxa"/>
            <w:tcBorders>
              <w:top w:val="single" w:sz="4" w:space="0" w:color="8EA9DB"/>
              <w:bottom w:val="single" w:sz="4" w:space="0" w:color="8EA9DB"/>
            </w:tcBorders>
          </w:tcPr>
          <w:p>
            <w:pPr>
              <w:pStyle w:val="TableParagraph"/>
              <w:spacing w:before="32"/>
              <w:ind w:right="94"/>
              <w:jc w:val="right"/>
              <w:rPr>
                <w:b/>
                <w:sz w:val="22"/>
              </w:rPr>
            </w:pPr>
            <w:r>
              <w:rPr>
                <w:b/>
                <w:spacing w:val="-2"/>
                <w:sz w:val="22"/>
              </w:rPr>
              <w:t>-</w:t>
            </w:r>
            <w:r>
              <w:rPr>
                <w:b/>
                <w:spacing w:val="-5"/>
                <w:sz w:val="22"/>
              </w:rPr>
              <w:t>0.2</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rPr>
                <w:b/>
                <w:sz w:val="22"/>
              </w:rPr>
            </w:pPr>
            <w:r>
              <w:rPr>
                <w:b/>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198.4</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b/>
                <w:sz w:val="22"/>
              </w:rPr>
            </w:pPr>
            <w:r>
              <w:rPr>
                <w:b/>
                <w:spacing w:val="-2"/>
                <w:sz w:val="22"/>
              </w:rPr>
              <w:t>209.4</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196.6</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2"/>
                <w:sz w:val="22"/>
              </w:rPr>
              <w:t>-</w:t>
            </w:r>
            <w:r>
              <w:rPr>
                <w:b/>
                <w:spacing w:val="-4"/>
                <w:sz w:val="22"/>
              </w:rPr>
              <w:t>11.0</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b/>
                <w:sz w:val="22"/>
              </w:rPr>
            </w:pPr>
            <w:r>
              <w:rPr>
                <w:b/>
                <w:spacing w:val="-5"/>
                <w:sz w:val="22"/>
              </w:rPr>
              <w:t>1.8</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rPr>
                <w:sz w:val="22"/>
              </w:rPr>
            </w:pPr>
            <w:r>
              <w:rPr>
                <w:sz w:val="22"/>
              </w:rPr>
              <w:t>Federal</w:t>
            </w:r>
            <w:r>
              <w:rPr>
                <w:spacing w:val="-9"/>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21.9</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21.8</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21.4</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5"/>
                <w:sz w:val="22"/>
              </w:rPr>
              <w:t>0.1</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0.5</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rPr>
                <w:sz w:val="22"/>
              </w:rPr>
            </w:pPr>
            <w:r>
              <w:rPr>
                <w:sz w:val="22"/>
              </w:rPr>
              <w:t>State</w:t>
            </w:r>
            <w:r>
              <w:rPr>
                <w:spacing w:val="-7"/>
                <w:sz w:val="22"/>
              </w:rPr>
              <w:t> </w:t>
            </w:r>
            <w:r>
              <w:rPr>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2"/>
              <w:ind w:right="96"/>
              <w:jc w:val="right"/>
              <w:rPr>
                <w:sz w:val="22"/>
              </w:rPr>
            </w:pPr>
            <w:r>
              <w:rPr>
                <w:spacing w:val="-4"/>
                <w:sz w:val="22"/>
              </w:rPr>
              <w:t>71.3</w:t>
            </w:r>
          </w:p>
        </w:tc>
        <w:tc>
          <w:tcPr>
            <w:tcW w:w="1159"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72.8</w:t>
            </w:r>
          </w:p>
        </w:tc>
        <w:tc>
          <w:tcPr>
            <w:tcW w:w="1160" w:type="dxa"/>
            <w:tcBorders>
              <w:top w:val="single" w:sz="4" w:space="0" w:color="8EA9DB"/>
              <w:bottom w:val="single" w:sz="4" w:space="0" w:color="8EA9DB"/>
            </w:tcBorders>
            <w:shd w:val="clear" w:color="auto" w:fill="D9E0F1"/>
          </w:tcPr>
          <w:p>
            <w:pPr>
              <w:pStyle w:val="TableParagraph"/>
              <w:spacing w:before="32"/>
              <w:ind w:right="95"/>
              <w:jc w:val="right"/>
              <w:rPr>
                <w:sz w:val="22"/>
              </w:rPr>
            </w:pPr>
            <w:r>
              <w:rPr>
                <w:spacing w:val="-4"/>
                <w:sz w:val="22"/>
              </w:rPr>
              <w:t>71.2</w:t>
            </w:r>
          </w:p>
        </w:tc>
        <w:tc>
          <w:tcPr>
            <w:tcW w:w="1160"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2"/>
                <w:sz w:val="22"/>
              </w:rPr>
              <w:t>-</w:t>
            </w:r>
            <w:r>
              <w:rPr>
                <w:spacing w:val="-5"/>
                <w:sz w:val="22"/>
              </w:rPr>
              <w:t>1.5</w:t>
            </w:r>
          </w:p>
        </w:tc>
        <w:tc>
          <w:tcPr>
            <w:tcW w:w="1159" w:type="dxa"/>
            <w:tcBorders>
              <w:top w:val="single" w:sz="4" w:space="0" w:color="8EA9DB"/>
              <w:bottom w:val="single" w:sz="4" w:space="0" w:color="8EA9DB"/>
            </w:tcBorders>
            <w:shd w:val="clear" w:color="auto" w:fill="D9E0F1"/>
          </w:tcPr>
          <w:p>
            <w:pPr>
              <w:pStyle w:val="TableParagraph"/>
              <w:spacing w:before="32"/>
              <w:ind w:right="94"/>
              <w:jc w:val="right"/>
              <w:rPr>
                <w:sz w:val="22"/>
              </w:rPr>
            </w:pPr>
            <w:r>
              <w:rPr>
                <w:spacing w:val="-5"/>
                <w:sz w:val="22"/>
              </w:rPr>
              <w:t>0.1</w:t>
            </w:r>
          </w:p>
        </w:tc>
      </w:tr>
      <w:tr>
        <w:trPr>
          <w:trHeight w:val="299" w:hRule="atLeast"/>
        </w:trPr>
        <w:tc>
          <w:tcPr>
            <w:tcW w:w="4880" w:type="dxa"/>
            <w:tcBorders>
              <w:top w:val="single" w:sz="4" w:space="0" w:color="8EA9DB"/>
              <w:bottom w:val="single" w:sz="4" w:space="0" w:color="8EA9DB"/>
            </w:tcBorders>
          </w:tcPr>
          <w:p>
            <w:pPr>
              <w:pStyle w:val="TableParagraph"/>
              <w:spacing w:before="31"/>
              <w:ind w:right="143"/>
              <w:jc w:val="right"/>
              <w:rPr>
                <w:sz w:val="22"/>
              </w:rPr>
            </w:pPr>
            <w:r>
              <w:rPr>
                <w:sz w:val="22"/>
              </w:rPr>
              <w:t>State</w:t>
            </w:r>
            <w:r>
              <w:rPr>
                <w:spacing w:val="-12"/>
                <w:sz w:val="22"/>
              </w:rPr>
              <w:t> </w:t>
            </w:r>
            <w:r>
              <w:rPr>
                <w:sz w:val="22"/>
              </w:rPr>
              <w:t>Government,</w:t>
            </w:r>
            <w:r>
              <w:rPr>
                <w:spacing w:val="-12"/>
                <w:sz w:val="22"/>
              </w:rPr>
              <w:t> </w:t>
            </w:r>
            <w:r>
              <w:rPr>
                <w:sz w:val="22"/>
              </w:rPr>
              <w:t>Educational</w:t>
            </w:r>
            <w:r>
              <w:rPr>
                <w:spacing w:val="-12"/>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6"/>
              <w:jc w:val="right"/>
              <w:rPr>
                <w:sz w:val="22"/>
              </w:rPr>
            </w:pPr>
            <w:r>
              <w:rPr>
                <w:spacing w:val="-4"/>
                <w:sz w:val="22"/>
              </w:rPr>
              <w:t>25.2</w:t>
            </w:r>
          </w:p>
        </w:tc>
        <w:tc>
          <w:tcPr>
            <w:tcW w:w="1159" w:type="dxa"/>
            <w:tcBorders>
              <w:top w:val="single" w:sz="4" w:space="0" w:color="8EA9DB"/>
              <w:bottom w:val="single" w:sz="4" w:space="0" w:color="8EA9DB"/>
            </w:tcBorders>
          </w:tcPr>
          <w:p>
            <w:pPr>
              <w:pStyle w:val="TableParagraph"/>
              <w:spacing w:before="31"/>
              <w:ind w:right="95"/>
              <w:jc w:val="right"/>
              <w:rPr>
                <w:sz w:val="22"/>
              </w:rPr>
            </w:pPr>
            <w:r>
              <w:rPr>
                <w:spacing w:val="-4"/>
                <w:sz w:val="22"/>
              </w:rPr>
              <w:t>26.7</w:t>
            </w:r>
          </w:p>
        </w:tc>
        <w:tc>
          <w:tcPr>
            <w:tcW w:w="1160" w:type="dxa"/>
            <w:tcBorders>
              <w:top w:val="single" w:sz="4" w:space="0" w:color="8EA9DB"/>
              <w:bottom w:val="single" w:sz="4" w:space="0" w:color="8EA9DB"/>
            </w:tcBorders>
          </w:tcPr>
          <w:p>
            <w:pPr>
              <w:pStyle w:val="TableParagraph"/>
              <w:spacing w:before="31"/>
              <w:ind w:right="95"/>
              <w:jc w:val="right"/>
              <w:rPr>
                <w:sz w:val="22"/>
              </w:rPr>
            </w:pPr>
            <w:r>
              <w:rPr>
                <w:spacing w:val="-4"/>
                <w:sz w:val="22"/>
              </w:rPr>
              <w:t>25.0</w:t>
            </w:r>
          </w:p>
        </w:tc>
        <w:tc>
          <w:tcPr>
            <w:tcW w:w="1160" w:type="dxa"/>
            <w:tcBorders>
              <w:top w:val="single" w:sz="4" w:space="0" w:color="8EA9DB"/>
              <w:bottom w:val="single" w:sz="4" w:space="0" w:color="8EA9DB"/>
            </w:tcBorders>
          </w:tcPr>
          <w:p>
            <w:pPr>
              <w:pStyle w:val="TableParagraph"/>
              <w:spacing w:before="31"/>
              <w:ind w:right="94"/>
              <w:jc w:val="right"/>
              <w:rPr>
                <w:sz w:val="22"/>
              </w:rPr>
            </w:pPr>
            <w:r>
              <w:rPr>
                <w:spacing w:val="-2"/>
                <w:sz w:val="22"/>
              </w:rPr>
              <w:t>-</w:t>
            </w:r>
            <w:r>
              <w:rPr>
                <w:spacing w:val="-5"/>
                <w:sz w:val="22"/>
              </w:rPr>
              <w:t>1.5</w:t>
            </w:r>
          </w:p>
        </w:tc>
        <w:tc>
          <w:tcPr>
            <w:tcW w:w="1159" w:type="dxa"/>
            <w:tcBorders>
              <w:top w:val="single" w:sz="4" w:space="0" w:color="8EA9DB"/>
              <w:bottom w:val="single" w:sz="4" w:space="0" w:color="8EA9DB"/>
            </w:tcBorders>
          </w:tcPr>
          <w:p>
            <w:pPr>
              <w:pStyle w:val="TableParagraph"/>
              <w:spacing w:before="31"/>
              <w:ind w:right="94"/>
              <w:jc w:val="right"/>
              <w:rPr>
                <w:sz w:val="22"/>
              </w:rPr>
            </w:pPr>
            <w:r>
              <w:rPr>
                <w:spacing w:val="-5"/>
                <w:sz w:val="22"/>
              </w:rPr>
              <w:t>0.2</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78"/>
              <w:jc w:val="right"/>
              <w:rPr>
                <w:sz w:val="22"/>
              </w:rPr>
            </w:pPr>
            <w:r>
              <w:rPr>
                <w:sz w:val="22"/>
              </w:rPr>
              <w:t>State</w:t>
            </w:r>
            <w:r>
              <w:rPr>
                <w:spacing w:val="-12"/>
                <w:sz w:val="22"/>
              </w:rPr>
              <w:t> </w:t>
            </w:r>
            <w:r>
              <w:rPr>
                <w:sz w:val="22"/>
              </w:rPr>
              <w:t>Government,</w:t>
            </w:r>
            <w:r>
              <w:rPr>
                <w:spacing w:val="-12"/>
                <w:sz w:val="22"/>
              </w:rPr>
              <w:t> </w:t>
            </w:r>
            <w:r>
              <w:rPr>
                <w:sz w:val="22"/>
              </w:rPr>
              <w:t>Excluding</w:t>
            </w:r>
            <w:r>
              <w:rPr>
                <w:spacing w:val="-12"/>
                <w:sz w:val="22"/>
              </w:rPr>
              <w:t> </w:t>
            </w:r>
            <w:r>
              <w:rPr>
                <w:spacing w:val="-2"/>
                <w:sz w:val="22"/>
              </w:rPr>
              <w:t>Education</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46.1</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46.1</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46.2</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0.0</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0.1</w:t>
            </w:r>
          </w:p>
        </w:tc>
      </w:tr>
      <w:tr>
        <w:trPr>
          <w:trHeight w:val="300" w:hRule="atLeast"/>
        </w:trPr>
        <w:tc>
          <w:tcPr>
            <w:tcW w:w="4880" w:type="dxa"/>
            <w:tcBorders>
              <w:top w:val="single" w:sz="4" w:space="0" w:color="8EA9DB"/>
              <w:bottom w:val="single" w:sz="4" w:space="0" w:color="8EA9DB"/>
            </w:tcBorders>
          </w:tcPr>
          <w:p>
            <w:pPr>
              <w:pStyle w:val="TableParagraph"/>
              <w:spacing w:before="32"/>
              <w:ind w:left="952"/>
              <w:rPr>
                <w:sz w:val="22"/>
              </w:rPr>
            </w:pPr>
            <w:r>
              <w:rPr>
                <w:sz w:val="22"/>
              </w:rPr>
              <w:t>Local</w:t>
            </w:r>
            <w:r>
              <w:rPr>
                <w:spacing w:val="-6"/>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2"/>
              <w:ind w:right="96"/>
              <w:jc w:val="right"/>
              <w:rPr>
                <w:sz w:val="22"/>
              </w:rPr>
            </w:pPr>
            <w:r>
              <w:rPr>
                <w:spacing w:val="-2"/>
                <w:sz w:val="22"/>
              </w:rPr>
              <w:t>105.2</w:t>
            </w:r>
          </w:p>
        </w:tc>
        <w:tc>
          <w:tcPr>
            <w:tcW w:w="1159" w:type="dxa"/>
            <w:tcBorders>
              <w:top w:val="single" w:sz="4" w:space="0" w:color="8EA9DB"/>
              <w:bottom w:val="single" w:sz="4" w:space="0" w:color="8EA9DB"/>
            </w:tcBorders>
          </w:tcPr>
          <w:p>
            <w:pPr>
              <w:pStyle w:val="TableParagraph"/>
              <w:spacing w:before="32"/>
              <w:ind w:right="96"/>
              <w:jc w:val="right"/>
              <w:rPr>
                <w:sz w:val="22"/>
              </w:rPr>
            </w:pPr>
            <w:r>
              <w:rPr>
                <w:spacing w:val="-2"/>
                <w:sz w:val="22"/>
              </w:rPr>
              <w:t>114.8</w:t>
            </w:r>
          </w:p>
        </w:tc>
        <w:tc>
          <w:tcPr>
            <w:tcW w:w="1160" w:type="dxa"/>
            <w:tcBorders>
              <w:top w:val="single" w:sz="4" w:space="0" w:color="8EA9DB"/>
              <w:bottom w:val="single" w:sz="4" w:space="0" w:color="8EA9DB"/>
            </w:tcBorders>
          </w:tcPr>
          <w:p>
            <w:pPr>
              <w:pStyle w:val="TableParagraph"/>
              <w:spacing w:before="32"/>
              <w:ind w:right="95"/>
              <w:jc w:val="right"/>
              <w:rPr>
                <w:sz w:val="22"/>
              </w:rPr>
            </w:pPr>
            <w:r>
              <w:rPr>
                <w:spacing w:val="-2"/>
                <w:sz w:val="22"/>
              </w:rPr>
              <w:t>104.0</w:t>
            </w:r>
          </w:p>
        </w:tc>
        <w:tc>
          <w:tcPr>
            <w:tcW w:w="1160" w:type="dxa"/>
            <w:tcBorders>
              <w:top w:val="single" w:sz="4" w:space="0" w:color="8EA9DB"/>
              <w:bottom w:val="single" w:sz="4" w:space="0" w:color="8EA9DB"/>
            </w:tcBorders>
          </w:tcPr>
          <w:p>
            <w:pPr>
              <w:pStyle w:val="TableParagraph"/>
              <w:spacing w:before="32"/>
              <w:ind w:right="94"/>
              <w:jc w:val="right"/>
              <w:rPr>
                <w:sz w:val="22"/>
              </w:rPr>
            </w:pPr>
            <w:r>
              <w:rPr>
                <w:spacing w:val="-2"/>
                <w:sz w:val="22"/>
              </w:rPr>
              <w:t>-</w:t>
            </w:r>
            <w:r>
              <w:rPr>
                <w:spacing w:val="-5"/>
                <w:sz w:val="22"/>
              </w:rPr>
              <w:t>9.6</w:t>
            </w:r>
          </w:p>
        </w:tc>
        <w:tc>
          <w:tcPr>
            <w:tcW w:w="1159" w:type="dxa"/>
            <w:tcBorders>
              <w:top w:val="single" w:sz="4" w:space="0" w:color="8EA9DB"/>
              <w:bottom w:val="single" w:sz="4" w:space="0" w:color="8EA9DB"/>
            </w:tcBorders>
          </w:tcPr>
          <w:p>
            <w:pPr>
              <w:pStyle w:val="TableParagraph"/>
              <w:spacing w:before="32"/>
              <w:ind w:right="94"/>
              <w:jc w:val="right"/>
              <w:rPr>
                <w:sz w:val="22"/>
              </w:rPr>
            </w:pPr>
            <w:r>
              <w:rPr>
                <w:spacing w:val="-5"/>
                <w:sz w:val="22"/>
              </w:rPr>
              <w:t>1.2</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52"/>
              <w:jc w:val="right"/>
              <w:rPr>
                <w:sz w:val="22"/>
              </w:rPr>
            </w:pPr>
            <w:r>
              <w:rPr>
                <w:sz w:val="22"/>
              </w:rPr>
              <w:t>Local</w:t>
            </w:r>
            <w:r>
              <w:rPr>
                <w:spacing w:val="-12"/>
                <w:sz w:val="22"/>
              </w:rPr>
              <w:t> </w:t>
            </w:r>
            <w:r>
              <w:rPr>
                <w:sz w:val="22"/>
              </w:rPr>
              <w:t>Government,</w:t>
            </w:r>
            <w:r>
              <w:rPr>
                <w:spacing w:val="-11"/>
                <w:sz w:val="22"/>
              </w:rPr>
              <w:t> </w:t>
            </w:r>
            <w:r>
              <w:rPr>
                <w:sz w:val="22"/>
              </w:rPr>
              <w:t>Educational</w:t>
            </w:r>
            <w:r>
              <w:rPr>
                <w:spacing w:val="-11"/>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jc w:val="right"/>
              <w:rPr>
                <w:sz w:val="22"/>
              </w:rPr>
            </w:pPr>
            <w:r>
              <w:rPr>
                <w:spacing w:val="-4"/>
                <w:sz w:val="22"/>
              </w:rPr>
              <w:t>58.4</w:t>
            </w:r>
          </w:p>
        </w:tc>
        <w:tc>
          <w:tcPr>
            <w:tcW w:w="1159"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68.1</w:t>
            </w:r>
          </w:p>
        </w:tc>
        <w:tc>
          <w:tcPr>
            <w:tcW w:w="1160" w:type="dxa"/>
            <w:tcBorders>
              <w:top w:val="single" w:sz="4" w:space="0" w:color="8EA9DB"/>
              <w:bottom w:val="single" w:sz="4" w:space="0" w:color="8EA9DB"/>
            </w:tcBorders>
            <w:shd w:val="clear" w:color="auto" w:fill="D9E0F1"/>
          </w:tcPr>
          <w:p>
            <w:pPr>
              <w:pStyle w:val="TableParagraph"/>
              <w:spacing w:before="31"/>
              <w:ind w:right="95"/>
              <w:jc w:val="right"/>
              <w:rPr>
                <w:sz w:val="22"/>
              </w:rPr>
            </w:pPr>
            <w:r>
              <w:rPr>
                <w:spacing w:val="-4"/>
                <w:sz w:val="22"/>
              </w:rPr>
              <w:t>57.6</w:t>
            </w:r>
          </w:p>
        </w:tc>
        <w:tc>
          <w:tcPr>
            <w:tcW w:w="1160"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2"/>
                <w:sz w:val="22"/>
              </w:rPr>
              <w:t>-</w:t>
            </w:r>
            <w:r>
              <w:rPr>
                <w:spacing w:val="-5"/>
                <w:sz w:val="22"/>
              </w:rPr>
              <w:t>9.7</w:t>
            </w:r>
          </w:p>
        </w:tc>
        <w:tc>
          <w:tcPr>
            <w:tcW w:w="1159" w:type="dxa"/>
            <w:tcBorders>
              <w:top w:val="single" w:sz="4" w:space="0" w:color="8EA9DB"/>
              <w:bottom w:val="single" w:sz="4" w:space="0" w:color="8EA9DB"/>
            </w:tcBorders>
            <w:shd w:val="clear" w:color="auto" w:fill="D9E0F1"/>
          </w:tcPr>
          <w:p>
            <w:pPr>
              <w:pStyle w:val="TableParagraph"/>
              <w:spacing w:before="31"/>
              <w:ind w:right="94"/>
              <w:jc w:val="right"/>
              <w:rPr>
                <w:sz w:val="22"/>
              </w:rPr>
            </w:pPr>
            <w:r>
              <w:rPr>
                <w:spacing w:val="-5"/>
                <w:sz w:val="22"/>
              </w:rPr>
              <w:t>0.8</w:t>
            </w:r>
          </w:p>
        </w:tc>
      </w:tr>
      <w:tr>
        <w:trPr>
          <w:trHeight w:val="300" w:hRule="atLeast"/>
        </w:trPr>
        <w:tc>
          <w:tcPr>
            <w:tcW w:w="4880" w:type="dxa"/>
            <w:tcBorders>
              <w:top w:val="single" w:sz="4" w:space="0" w:color="8EA9DB"/>
            </w:tcBorders>
          </w:tcPr>
          <w:p>
            <w:pPr>
              <w:pStyle w:val="TableParagraph"/>
              <w:spacing w:line="249" w:lineRule="exact" w:before="31"/>
              <w:ind w:right="186"/>
              <w:jc w:val="right"/>
              <w:rPr>
                <w:sz w:val="22"/>
              </w:rPr>
            </w:pPr>
            <w:r>
              <w:rPr>
                <w:sz w:val="22"/>
              </w:rPr>
              <w:t>Local</w:t>
            </w:r>
            <w:r>
              <w:rPr>
                <w:spacing w:val="-12"/>
                <w:sz w:val="22"/>
              </w:rPr>
              <w:t> </w:t>
            </w:r>
            <w:r>
              <w:rPr>
                <w:sz w:val="22"/>
              </w:rPr>
              <w:t>Government,</w:t>
            </w:r>
            <w:r>
              <w:rPr>
                <w:spacing w:val="-10"/>
                <w:sz w:val="22"/>
              </w:rPr>
              <w:t> </w:t>
            </w:r>
            <w:r>
              <w:rPr>
                <w:sz w:val="22"/>
              </w:rPr>
              <w:t>Excluding</w:t>
            </w:r>
            <w:r>
              <w:rPr>
                <w:spacing w:val="-10"/>
                <w:sz w:val="22"/>
              </w:rPr>
              <w:t> </w:t>
            </w:r>
            <w:r>
              <w:rPr>
                <w:spacing w:val="-2"/>
                <w:sz w:val="22"/>
              </w:rPr>
              <w:t>Education</w:t>
            </w:r>
          </w:p>
        </w:tc>
        <w:tc>
          <w:tcPr>
            <w:tcW w:w="1160" w:type="dxa"/>
            <w:tcBorders>
              <w:top w:val="single" w:sz="4" w:space="0" w:color="8EA9DB"/>
            </w:tcBorders>
          </w:tcPr>
          <w:p>
            <w:pPr>
              <w:pStyle w:val="TableParagraph"/>
              <w:spacing w:line="249" w:lineRule="exact" w:before="31"/>
              <w:ind w:right="96"/>
              <w:jc w:val="right"/>
              <w:rPr>
                <w:sz w:val="22"/>
              </w:rPr>
            </w:pPr>
            <w:r>
              <w:rPr>
                <w:spacing w:val="-4"/>
                <w:sz w:val="22"/>
              </w:rPr>
              <w:t>46.8</w:t>
            </w:r>
          </w:p>
        </w:tc>
        <w:tc>
          <w:tcPr>
            <w:tcW w:w="1159" w:type="dxa"/>
            <w:tcBorders>
              <w:top w:val="single" w:sz="4" w:space="0" w:color="8EA9DB"/>
            </w:tcBorders>
          </w:tcPr>
          <w:p>
            <w:pPr>
              <w:pStyle w:val="TableParagraph"/>
              <w:spacing w:line="249" w:lineRule="exact" w:before="31"/>
              <w:ind w:right="95"/>
              <w:jc w:val="right"/>
              <w:rPr>
                <w:sz w:val="22"/>
              </w:rPr>
            </w:pPr>
            <w:r>
              <w:rPr>
                <w:spacing w:val="-4"/>
                <w:sz w:val="22"/>
              </w:rPr>
              <w:t>46.7</w:t>
            </w:r>
          </w:p>
        </w:tc>
        <w:tc>
          <w:tcPr>
            <w:tcW w:w="1160" w:type="dxa"/>
            <w:tcBorders>
              <w:top w:val="single" w:sz="4" w:space="0" w:color="8EA9DB"/>
            </w:tcBorders>
          </w:tcPr>
          <w:p>
            <w:pPr>
              <w:pStyle w:val="TableParagraph"/>
              <w:spacing w:line="249" w:lineRule="exact" w:before="31"/>
              <w:ind w:right="95"/>
              <w:jc w:val="right"/>
              <w:rPr>
                <w:sz w:val="22"/>
              </w:rPr>
            </w:pPr>
            <w:r>
              <w:rPr>
                <w:spacing w:val="-4"/>
                <w:sz w:val="22"/>
              </w:rPr>
              <w:t>46.4</w:t>
            </w:r>
          </w:p>
        </w:tc>
        <w:tc>
          <w:tcPr>
            <w:tcW w:w="1160" w:type="dxa"/>
            <w:tcBorders>
              <w:top w:val="single" w:sz="4" w:space="0" w:color="8EA9DB"/>
            </w:tcBorders>
          </w:tcPr>
          <w:p>
            <w:pPr>
              <w:pStyle w:val="TableParagraph"/>
              <w:spacing w:line="249" w:lineRule="exact" w:before="31"/>
              <w:ind w:right="94"/>
              <w:jc w:val="right"/>
              <w:rPr>
                <w:sz w:val="22"/>
              </w:rPr>
            </w:pPr>
            <w:r>
              <w:rPr>
                <w:spacing w:val="-5"/>
                <w:sz w:val="22"/>
              </w:rPr>
              <w:t>0.1</w:t>
            </w:r>
          </w:p>
        </w:tc>
        <w:tc>
          <w:tcPr>
            <w:tcW w:w="1159" w:type="dxa"/>
            <w:tcBorders>
              <w:top w:val="single" w:sz="4" w:space="0" w:color="8EA9DB"/>
            </w:tcBorders>
          </w:tcPr>
          <w:p>
            <w:pPr>
              <w:pStyle w:val="TableParagraph"/>
              <w:spacing w:line="249" w:lineRule="exact" w:before="31"/>
              <w:ind w:right="94"/>
              <w:jc w:val="right"/>
              <w:rPr>
                <w:sz w:val="22"/>
              </w:rPr>
            </w:pPr>
            <w:r>
              <w:rPr>
                <w:spacing w:val="-5"/>
                <w:sz w:val="22"/>
              </w:rPr>
              <w:t>0.4</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2023</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ind w:left="3154" w:firstLine="252"/>
      </w:pPr>
      <w:r>
        <w:rPr/>
        <mc:AlternateContent>
          <mc:Choice Requires="wps">
            <w:drawing>
              <wp:anchor distT="0" distB="0" distL="0" distR="0" allowOverlap="1" layoutInCell="1" locked="0" behindDoc="1" simplePos="0" relativeHeight="486650880">
                <wp:simplePos x="0" y="0"/>
                <wp:positionH relativeFrom="page">
                  <wp:posOffset>900112</wp:posOffset>
                </wp:positionH>
                <wp:positionV relativeFrom="paragraph">
                  <wp:posOffset>489076</wp:posOffset>
                </wp:positionV>
                <wp:extent cx="5972175" cy="38334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72175" cy="3833495"/>
                          <a:chExt cx="5972175" cy="3833495"/>
                        </a:xfrm>
                      </wpg:grpSpPr>
                      <pic:pic>
                        <pic:nvPicPr>
                          <pic:cNvPr id="3" name="Image 3"/>
                          <pic:cNvPicPr/>
                        </pic:nvPicPr>
                        <pic:blipFill>
                          <a:blip r:embed="rId8" cstate="print"/>
                          <a:stretch>
                            <a:fillRect/>
                          </a:stretch>
                        </pic:blipFill>
                        <pic:spPr>
                          <a:xfrm>
                            <a:off x="480828" y="439497"/>
                            <a:ext cx="5219828" cy="1383247"/>
                          </a:xfrm>
                          <a:prstGeom prst="rect">
                            <a:avLst/>
                          </a:prstGeom>
                        </pic:spPr>
                      </pic:pic>
                      <wps:wsp>
                        <wps:cNvPr id="4" name="Graphic 4"/>
                        <wps:cNvSpPr/>
                        <wps:spPr>
                          <a:xfrm>
                            <a:off x="2144636"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976562"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962650" cy="3823970"/>
                          </a:xfrm>
                          <a:custGeom>
                            <a:avLst/>
                            <a:gdLst/>
                            <a:ahLst/>
                            <a:cxnLst/>
                            <a:rect l="l" t="t" r="r" b="b"/>
                            <a:pathLst>
                              <a:path w="5962650" h="3823970">
                                <a:moveTo>
                                  <a:pt x="0" y="0"/>
                                </a:moveTo>
                                <a:lnTo>
                                  <a:pt x="5962650" y="0"/>
                                </a:lnTo>
                                <a:lnTo>
                                  <a:pt x="5962650" y="3823970"/>
                                </a:lnTo>
                                <a:lnTo>
                                  <a:pt x="0" y="382397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660"/>
                            <a:ext cx="239395" cy="114300"/>
                          </a:xfrm>
                          <a:prstGeom prst="rect">
                            <a:avLst/>
                          </a:prstGeom>
                        </wps:spPr>
                        <wps:txbx>
                          <w:txbxContent>
                            <w:p>
                              <w:pPr>
                                <w:spacing w:line="180" w:lineRule="exact" w:before="0"/>
                                <w:ind w:left="0" w:right="0" w:firstLine="0"/>
                                <w:jc w:val="left"/>
                                <w:rPr>
                                  <w:sz w:val="18"/>
                                </w:rPr>
                              </w:pPr>
                              <w:r>
                                <w:rPr>
                                  <w:color w:val="585858"/>
                                  <w:spacing w:val="-4"/>
                                  <w:sz w:val="18"/>
                                </w:rPr>
                                <w:t>6.0%</w:t>
                              </w:r>
                            </w:p>
                          </w:txbxContent>
                        </wps:txbx>
                        <wps:bodyPr wrap="square" lIns="0" tIns="0" rIns="0" bIns="0" rtlCol="0">
                          <a:noAutofit/>
                        </wps:bodyPr>
                      </wps:wsp>
                      <wps:wsp>
                        <wps:cNvPr id="8" name="Textbox 8"/>
                        <wps:cNvSpPr txBox="1"/>
                        <wps:spPr>
                          <a:xfrm>
                            <a:off x="87312" y="608182"/>
                            <a:ext cx="239395" cy="114300"/>
                          </a:xfrm>
                          <a:prstGeom prst="rect">
                            <a:avLst/>
                          </a:prstGeom>
                        </wps:spPr>
                        <wps:txbx>
                          <w:txbxContent>
                            <w:p>
                              <w:pPr>
                                <w:spacing w:line="180" w:lineRule="exact" w:before="0"/>
                                <w:ind w:left="0" w:right="0" w:firstLine="0"/>
                                <w:jc w:val="left"/>
                                <w:rPr>
                                  <w:sz w:val="18"/>
                                </w:rPr>
                              </w:pPr>
                              <w:r>
                                <w:rPr>
                                  <w:color w:val="585858"/>
                                  <w:spacing w:val="-4"/>
                                  <w:sz w:val="18"/>
                                </w:rPr>
                                <w:t>5.0%</w:t>
                              </w:r>
                            </w:p>
                          </w:txbxContent>
                        </wps:txbx>
                        <wps:bodyPr wrap="square" lIns="0" tIns="0" rIns="0" bIns="0" rtlCol="0">
                          <a:noAutofit/>
                        </wps:bodyPr>
                      </wps:wsp>
                      <wps:wsp>
                        <wps:cNvPr id="9" name="Textbox 9"/>
                        <wps:cNvSpPr txBox="1"/>
                        <wps:spPr>
                          <a:xfrm>
                            <a:off x="87312" y="1124704"/>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10" name="Textbox 10"/>
                        <wps:cNvSpPr txBox="1"/>
                        <wps:spPr>
                          <a:xfrm>
                            <a:off x="87312" y="1641225"/>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157747"/>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2" name="Textbox 12"/>
                        <wps:cNvSpPr txBox="1"/>
                        <wps:spPr>
                          <a:xfrm>
                            <a:off x="87312" y="2674269"/>
                            <a:ext cx="239395" cy="114300"/>
                          </a:xfrm>
                          <a:prstGeom prst="rect">
                            <a:avLst/>
                          </a:prstGeom>
                        </wps:spPr>
                        <wps:txbx>
                          <w:txbxContent>
                            <w:p>
                              <w:pPr>
                                <w:spacing w:line="180" w:lineRule="exact" w:before="0"/>
                                <w:ind w:left="0" w:right="0" w:firstLine="0"/>
                                <w:jc w:val="left"/>
                                <w:rPr>
                                  <w:sz w:val="18"/>
                                </w:rPr>
                              </w:pPr>
                              <w:r>
                                <w:rPr>
                                  <w:color w:val="585858"/>
                                  <w:spacing w:val="-4"/>
                                  <w:sz w:val="18"/>
                                </w:rPr>
                                <w:t>1.0%</w:t>
                              </w:r>
                            </w:p>
                          </w:txbxContent>
                        </wps:txbx>
                        <wps:bodyPr wrap="square" lIns="0" tIns="0" rIns="0" bIns="0" rtlCol="0">
                          <a:noAutofit/>
                        </wps:bodyPr>
                      </wps:wsp>
                      <wps:wsp>
                        <wps:cNvPr id="13" name="Textbox 13"/>
                        <wps:cNvSpPr txBox="1"/>
                        <wps:spPr>
                          <a:xfrm>
                            <a:off x="87312" y="3190791"/>
                            <a:ext cx="239395" cy="114300"/>
                          </a:xfrm>
                          <a:prstGeom prst="rect">
                            <a:avLst/>
                          </a:prstGeom>
                        </wps:spPr>
                        <wps:txbx>
                          <w:txbxContent>
                            <w:p>
                              <w:pPr>
                                <w:spacing w:line="180" w:lineRule="exact" w:before="0"/>
                                <w:ind w:left="0" w:right="0" w:firstLine="0"/>
                                <w:jc w:val="left"/>
                                <w:rPr>
                                  <w:sz w:val="18"/>
                                </w:rPr>
                              </w:pPr>
                              <w:r>
                                <w:rPr>
                                  <w:color w:val="585858"/>
                                  <w:spacing w:val="-4"/>
                                  <w:sz w:val="18"/>
                                </w:rPr>
                                <w:t>0.0%</w:t>
                              </w:r>
                            </w:p>
                          </w:txbxContent>
                        </wps:txbx>
                        <wps:bodyPr wrap="square" lIns="0" tIns="0" rIns="0" bIns="0" rtlCol="0">
                          <a:noAutofit/>
                        </wps:bodyPr>
                      </wps:wsp>
                      <wps:wsp>
                        <wps:cNvPr id="14" name="Textbox 14"/>
                        <wps:cNvSpPr txBox="1"/>
                        <wps:spPr>
                          <a:xfrm>
                            <a:off x="347116" y="3339381"/>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'21</w:t>
                              </w:r>
                            </w:p>
                          </w:txbxContent>
                        </wps:txbx>
                        <wps:bodyPr wrap="square" lIns="0" tIns="0" rIns="0" bIns="0" rtlCol="0">
                          <a:noAutofit/>
                        </wps:bodyPr>
                      </wps:wsp>
                      <wps:wsp>
                        <wps:cNvPr id="15" name="Textbox 15"/>
                        <wps:cNvSpPr txBox="1"/>
                        <wps:spPr>
                          <a:xfrm>
                            <a:off x="1199108" y="3339381"/>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'22</w:t>
                              </w:r>
                            </w:p>
                          </w:txbxContent>
                        </wps:txbx>
                        <wps:bodyPr wrap="square" lIns="0" tIns="0" rIns="0" bIns="0" rtlCol="0">
                          <a:noAutofit/>
                        </wps:bodyPr>
                      </wps:wsp>
                      <wps:wsp>
                        <wps:cNvPr id="16" name="Textbox 16"/>
                        <wps:cNvSpPr txBox="1"/>
                        <wps:spPr>
                          <a:xfrm>
                            <a:off x="2079675" y="3339381"/>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'22</w:t>
                              </w:r>
                            </w:p>
                          </w:txbxContent>
                        </wps:txbx>
                        <wps:bodyPr wrap="square" lIns="0" tIns="0" rIns="0" bIns="0" rtlCol="0">
                          <a:noAutofit/>
                        </wps:bodyPr>
                      </wps:wsp>
                      <wps:wsp>
                        <wps:cNvPr id="17" name="Textbox 17"/>
                        <wps:cNvSpPr txBox="1"/>
                        <wps:spPr>
                          <a:xfrm>
                            <a:off x="2931667" y="3339381"/>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'23</w:t>
                              </w:r>
                            </w:p>
                          </w:txbxContent>
                        </wps:txbx>
                        <wps:bodyPr wrap="square" lIns="0" tIns="0" rIns="0" bIns="0" rtlCol="0">
                          <a:noAutofit/>
                        </wps:bodyPr>
                      </wps:wsp>
                      <wps:wsp>
                        <wps:cNvPr id="18" name="Textbox 18"/>
                        <wps:cNvSpPr txBox="1"/>
                        <wps:spPr>
                          <a:xfrm>
                            <a:off x="3812235" y="3339381"/>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'23</w:t>
                              </w:r>
                            </w:p>
                          </w:txbxContent>
                        </wps:txbx>
                        <wps:bodyPr wrap="square" lIns="0" tIns="0" rIns="0" bIns="0" rtlCol="0">
                          <a:noAutofit/>
                        </wps:bodyPr>
                      </wps:wsp>
                      <wps:wsp>
                        <wps:cNvPr id="19" name="Textbox 19"/>
                        <wps:cNvSpPr txBox="1"/>
                        <wps:spPr>
                          <a:xfrm>
                            <a:off x="4664227" y="3339381"/>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'24</w:t>
                              </w:r>
                            </w:p>
                          </w:txbxContent>
                        </wps:txbx>
                        <wps:bodyPr wrap="square" lIns="0" tIns="0" rIns="0" bIns="0" rtlCol="0">
                          <a:noAutofit/>
                        </wps:bodyPr>
                      </wps:wsp>
                      <wps:wsp>
                        <wps:cNvPr id="20" name="Textbox 20"/>
                        <wps:cNvSpPr txBox="1"/>
                        <wps:spPr>
                          <a:xfrm>
                            <a:off x="5544794" y="3339381"/>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'24</w:t>
                              </w:r>
                            </w:p>
                          </w:txbxContent>
                        </wps:txbx>
                        <wps:bodyPr wrap="square" lIns="0" tIns="0" rIns="0" bIns="0" rtlCol="0">
                          <a:noAutofit/>
                        </wps:bodyPr>
                      </wps:wsp>
                      <wps:wsp>
                        <wps:cNvPr id="21" name="Textbox 21"/>
                        <wps:cNvSpPr txBox="1"/>
                        <wps:spPr>
                          <a:xfrm>
                            <a:off x="2414200" y="359256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2" name="Textbox 22"/>
                        <wps:cNvSpPr txBox="1"/>
                        <wps:spPr>
                          <a:xfrm>
                            <a:off x="3246120" y="359256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0.875pt;margin-top:38.509998pt;width:470.25pt;height:301.850pt;mso-position-horizontal-relative:page;mso-position-vertical-relative:paragraph;z-index:-16665600" id="docshapegroup1" coordorigin="1418,770" coordsize="9405,6037">
                <v:shape style="position:absolute;left:2174;top:1462;width:8221;height:2179" type="#_x0000_t75" id="docshape2" stroked="false">
                  <v:imagedata r:id="rId8" o:title=""/>
                </v:shape>
                <v:shape style="position:absolute;left:4794;top:6480;width:384;height:60" id="docshape3" coordorigin="4795,6481" coordsize="384,60" path="m5179,6521l4795,6521,4795,6541,5179,6541,5179,6521xm5179,6481l4795,6481,4795,6501,5179,6501,5179,6481xe" filled="true" fillcolor="#2d75b6" stroked="false">
                  <v:path arrowok="t"/>
                  <v:fill type="solid"/>
                </v:shape>
                <v:shape style="position:absolute;left:6105;top:6480;width:384;height:60" id="docshape4" coordorigin="6105,6481" coordsize="384,60" path="m6489,6521l6105,6521,6105,6541,6489,6541,6489,6521xm6489,6481l6105,6481,6105,6501,6489,6501,6489,6481xe" filled="true" fillcolor="#a6a6a6" stroked="false">
                  <v:path arrowok="t"/>
                  <v:fill type="solid"/>
                </v:shape>
                <v:rect style="position:absolute;left:1425;top:777;width:9390;height:6022"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555;top:914;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6.0%</w:t>
                        </w:r>
                      </w:p>
                    </w:txbxContent>
                  </v:textbox>
                  <w10:wrap type="none"/>
                </v:shape>
                <v:shape style="position:absolute;left:1555;top:1727;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5.0%</w:t>
                        </w:r>
                      </w:p>
                    </w:txbxContent>
                  </v:textbox>
                  <w10:wrap type="none"/>
                </v:shape>
                <v:shape style="position:absolute;left:1555;top:2541;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555;top:3354;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555;top:4168;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555;top:4981;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1.0%</w:t>
                        </w:r>
                      </w:p>
                    </w:txbxContent>
                  </v:textbox>
                  <w10:wrap type="none"/>
                </v:shape>
                <v:shape style="position:absolute;left:1555;top:5795;width:377;height:180" type="#_x0000_t202" id="docshape12" filled="false" stroked="false">
                  <v:textbox inset="0,0,0,0">
                    <w:txbxContent>
                      <w:p>
                        <w:pPr>
                          <w:spacing w:line="180" w:lineRule="exact" w:before="0"/>
                          <w:ind w:left="0" w:right="0" w:firstLine="0"/>
                          <w:jc w:val="left"/>
                          <w:rPr>
                            <w:sz w:val="18"/>
                          </w:rPr>
                        </w:pPr>
                        <w:r>
                          <w:rPr>
                            <w:color w:val="585858"/>
                            <w:spacing w:val="-4"/>
                            <w:sz w:val="18"/>
                          </w:rPr>
                          <w:t>0.0%</w:t>
                        </w:r>
                      </w:p>
                    </w:txbxContent>
                  </v:textbox>
                  <w10:wrap type="none"/>
                </v:shape>
                <v:shape style="position:absolute;left:1964;top:6029;width:476;height:180" type="#_x0000_t202" id="docshape13"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'21</w:t>
                        </w:r>
                      </w:p>
                    </w:txbxContent>
                  </v:textbox>
                  <w10:wrap type="none"/>
                </v:shape>
                <v:shape style="position:absolute;left:3305;top:6029;width:522;height:180" type="#_x0000_t202" id="docshape14"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'22</w:t>
                        </w:r>
                      </w:p>
                    </w:txbxContent>
                  </v:textbox>
                  <w10:wrap type="none"/>
                </v:shape>
                <v:shape style="position:absolute;left:4692;top:6029;width:476;height:180" type="#_x0000_t202" id="docshape15"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'22</w:t>
                        </w:r>
                      </w:p>
                    </w:txbxContent>
                  </v:textbox>
                  <w10:wrap type="none"/>
                </v:shape>
                <v:shape style="position:absolute;left:6034;top:6029;width:522;height:180" type="#_x0000_t202" id="docshape16"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'23</w:t>
                        </w:r>
                      </w:p>
                    </w:txbxContent>
                  </v:textbox>
                  <w10:wrap type="none"/>
                </v:shape>
                <v:shape style="position:absolute;left:7421;top:6029;width:476;height:180" type="#_x0000_t202" id="docshape17"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'23</w:t>
                        </w:r>
                      </w:p>
                    </w:txbxContent>
                  </v:textbox>
                  <w10:wrap type="none"/>
                </v:shape>
                <v:shape style="position:absolute;left:8762;top:6029;width:522;height:180" type="#_x0000_t202" id="docshape18"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'24</w:t>
                        </w:r>
                      </w:p>
                    </w:txbxContent>
                  </v:textbox>
                  <w10:wrap type="none"/>
                </v:shape>
                <v:shape style="position:absolute;left:10149;top:6029;width:476;height:180" type="#_x0000_t202" id="docshape19"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'24</w:t>
                        </w:r>
                      </w:p>
                    </w:txbxContent>
                  </v:textbox>
                  <w10:wrap type="none"/>
                </v:shape>
                <v:shape style="position:absolute;left:5219;top:6427;width:678;height:180" type="#_x0000_t202" id="docshape20"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6427;width:1006;height:180" type="#_x0000_t202" id="docshape21"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47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8"/>
        <w:gridCol w:w="227"/>
        <w:gridCol w:w="227"/>
        <w:gridCol w:w="228"/>
        <w:gridCol w:w="227"/>
        <w:gridCol w:w="228"/>
        <w:gridCol w:w="227"/>
        <w:gridCol w:w="228"/>
        <w:gridCol w:w="227"/>
        <w:gridCol w:w="228"/>
        <w:gridCol w:w="227"/>
        <w:gridCol w:w="228"/>
        <w:gridCol w:w="227"/>
        <w:gridCol w:w="228"/>
        <w:gridCol w:w="227"/>
        <w:gridCol w:w="228"/>
        <w:gridCol w:w="227"/>
        <w:gridCol w:w="228"/>
        <w:gridCol w:w="227"/>
        <w:gridCol w:w="228"/>
        <w:gridCol w:w="227"/>
        <w:gridCol w:w="228"/>
        <w:gridCol w:w="227"/>
        <w:gridCol w:w="227"/>
        <w:gridCol w:w="228"/>
        <w:gridCol w:w="227"/>
        <w:gridCol w:w="228"/>
        <w:gridCol w:w="227"/>
        <w:gridCol w:w="228"/>
        <w:gridCol w:w="227"/>
        <w:gridCol w:w="228"/>
        <w:gridCol w:w="227"/>
        <w:gridCol w:w="228"/>
        <w:gridCol w:w="227"/>
        <w:gridCol w:w="228"/>
        <w:gridCol w:w="227"/>
        <w:gridCol w:w="228"/>
      </w:tblGrid>
      <w:tr>
        <w:trPr>
          <w:trHeight w:val="798" w:hRule="atLeast"/>
        </w:trPr>
        <w:tc>
          <w:tcPr>
            <w:tcW w:w="228"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r>
      <w:tr>
        <w:trPr>
          <w:trHeight w:val="798" w:hRule="atLeast"/>
        </w:trPr>
        <w:tc>
          <w:tcPr>
            <w:tcW w:w="228"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r>
      <w:tr>
        <w:trPr>
          <w:trHeight w:val="798" w:hRule="atLeast"/>
        </w:trPr>
        <w:tc>
          <w:tcPr>
            <w:tcW w:w="228"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r>
      <w:tr>
        <w:trPr>
          <w:trHeight w:val="797" w:hRule="atLeast"/>
        </w:trPr>
        <w:tc>
          <w:tcPr>
            <w:tcW w:w="228"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r>
      <w:tr>
        <w:trPr>
          <w:trHeight w:val="798" w:hRule="atLeast"/>
        </w:trPr>
        <w:tc>
          <w:tcPr>
            <w:tcW w:w="228" w:type="dxa"/>
            <w:tcBorders>
              <w:left w:val="single" w:sz="2" w:space="0" w:color="D9D9D9"/>
            </w:tcBorders>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c>
          <w:tcPr>
            <w:tcW w:w="227" w:type="dxa"/>
          </w:tcPr>
          <w:p>
            <w:pPr>
              <w:pStyle w:val="TableParagraph"/>
              <w:spacing w:line="240" w:lineRule="auto"/>
              <w:rPr>
                <w:rFonts w:ascii="Times New Roman"/>
                <w:sz w:val="20"/>
              </w:rPr>
            </w:pPr>
          </w:p>
        </w:tc>
        <w:tc>
          <w:tcPr>
            <w:tcW w:w="228" w:type="dxa"/>
          </w:tcPr>
          <w:p>
            <w:pPr>
              <w:pStyle w:val="TableParagraph"/>
              <w:spacing w:line="240" w:lineRule="auto"/>
              <w:rPr>
                <w:rFonts w:ascii="Times New Roman"/>
                <w:sz w:val="20"/>
              </w:rPr>
            </w:pPr>
          </w:p>
        </w:tc>
      </w:tr>
      <w:tr>
        <w:trPr>
          <w:trHeight w:val="803" w:hRule="atLeast"/>
        </w:trPr>
        <w:tc>
          <w:tcPr>
            <w:tcW w:w="228" w:type="dxa"/>
            <w:tcBorders>
              <w:left w:val="single" w:sz="2" w:space="0" w:color="D9D9D9"/>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c>
          <w:tcPr>
            <w:tcW w:w="227" w:type="dxa"/>
            <w:tcBorders>
              <w:bottom w:val="single" w:sz="2" w:space="0" w:color="D9D9D9"/>
            </w:tcBorders>
          </w:tcPr>
          <w:p>
            <w:pPr>
              <w:pStyle w:val="TableParagraph"/>
              <w:spacing w:line="240" w:lineRule="auto"/>
              <w:rPr>
                <w:rFonts w:ascii="Times New Roman"/>
                <w:sz w:val="20"/>
              </w:rPr>
            </w:pPr>
          </w:p>
        </w:tc>
        <w:tc>
          <w:tcPr>
            <w:tcW w:w="228" w:type="dxa"/>
            <w:tcBorders>
              <w:bottom w:val="single" w:sz="2" w:space="0" w:color="D9D9D9"/>
            </w:tcBorders>
          </w:tcPr>
          <w:p>
            <w:pPr>
              <w:pStyle w:val="TableParagraph"/>
              <w:spacing w:line="240" w:lineRule="auto"/>
              <w:rPr>
                <w:rFonts w:ascii="Times New Roman"/>
                <w:sz w:val="20"/>
              </w:rPr>
            </w:pPr>
          </w:p>
        </w:tc>
      </w:tr>
    </w:tbl>
    <w:p>
      <w:pPr>
        <w:pStyle w:val="BodyText"/>
        <w:rPr>
          <w:b/>
        </w:rPr>
      </w:pPr>
    </w:p>
    <w:p>
      <w:pPr>
        <w:pStyle w:val="BodyText"/>
        <w:rPr>
          <w:b/>
        </w:rPr>
      </w:pPr>
    </w:p>
    <w:p>
      <w:pPr>
        <w:pStyle w:val="BodyText"/>
        <w:rPr>
          <w:b/>
        </w:rPr>
      </w:pPr>
    </w:p>
    <w:p>
      <w:pPr>
        <w:pStyle w:val="BodyText"/>
        <w:spacing w:before="95"/>
        <w:rPr>
          <w:b/>
        </w:rPr>
      </w:pPr>
    </w:p>
    <w:p>
      <w:pPr>
        <w:spacing w:line="259" w:lineRule="auto" w:before="0"/>
        <w:ind w:left="3121" w:right="3006" w:firstLine="244"/>
        <w:jc w:val="left"/>
        <w:rPr>
          <w:b/>
          <w:sz w:val="24"/>
        </w:rPr>
      </w:pPr>
      <w:r>
        <w:rPr>
          <w:b/>
          <w:sz w:val="24"/>
        </w:rPr>
        <w:t>Job Gains/Losses by Major Industry Sectors July</w:t>
      </w:r>
      <w:r>
        <w:rPr>
          <w:b/>
          <w:spacing w:val="-7"/>
          <w:sz w:val="24"/>
        </w:rPr>
        <w:t> </w:t>
      </w:r>
      <w:r>
        <w:rPr>
          <w:b/>
          <w:sz w:val="24"/>
        </w:rPr>
        <w:t>2023</w:t>
      </w:r>
      <w:r>
        <w:rPr>
          <w:b/>
          <w:spacing w:val="-6"/>
          <w:sz w:val="24"/>
        </w:rPr>
        <w:t> </w:t>
      </w:r>
      <w:r>
        <w:rPr>
          <w:b/>
          <w:sz w:val="24"/>
        </w:rPr>
        <w:t>to</w:t>
      </w:r>
      <w:r>
        <w:rPr>
          <w:b/>
          <w:spacing w:val="-6"/>
          <w:sz w:val="24"/>
        </w:rPr>
        <w:t> </w:t>
      </w:r>
      <w:r>
        <w:rPr>
          <w:b/>
          <w:sz w:val="24"/>
        </w:rPr>
        <w:t>July</w:t>
      </w:r>
      <w:r>
        <w:rPr>
          <w:b/>
          <w:spacing w:val="-7"/>
          <w:sz w:val="24"/>
        </w:rPr>
        <w:t> </w:t>
      </w:r>
      <w:r>
        <w:rPr>
          <w:b/>
          <w:sz w:val="24"/>
        </w:rPr>
        <w:t>2024</w:t>
      </w:r>
      <w:r>
        <w:rPr>
          <w:b/>
          <w:spacing w:val="-6"/>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rPr>
          <w:b/>
          <w:sz w:val="6"/>
        </w:rPr>
      </w:pPr>
      <w:r>
        <w:rPr/>
        <mc:AlternateContent>
          <mc:Choice Requires="wps">
            <w:drawing>
              <wp:anchor distT="0" distB="0" distL="0" distR="0" allowOverlap="1" layoutInCell="1" locked="0" behindDoc="1" simplePos="0" relativeHeight="487587840">
                <wp:simplePos x="0" y="0"/>
                <wp:positionH relativeFrom="page">
                  <wp:posOffset>909637</wp:posOffset>
                </wp:positionH>
                <wp:positionV relativeFrom="paragraph">
                  <wp:posOffset>62504</wp:posOffset>
                </wp:positionV>
                <wp:extent cx="5965190" cy="368744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5965190" cy="3687445"/>
                          <a:chExt cx="5965190" cy="3687445"/>
                        </a:xfrm>
                      </wpg:grpSpPr>
                      <wps:wsp>
                        <wps:cNvPr id="24" name="Graphic 24"/>
                        <wps:cNvSpPr/>
                        <wps:spPr>
                          <a:xfrm>
                            <a:off x="1728342" y="192064"/>
                            <a:ext cx="961390" cy="3095625"/>
                          </a:xfrm>
                          <a:custGeom>
                            <a:avLst/>
                            <a:gdLst/>
                            <a:ahLst/>
                            <a:cxnLst/>
                            <a:rect l="l" t="t" r="r" b="b"/>
                            <a:pathLst>
                              <a:path w="961390" h="3095625">
                                <a:moveTo>
                                  <a:pt x="0" y="0"/>
                                </a:moveTo>
                                <a:lnTo>
                                  <a:pt x="0" y="3095612"/>
                                </a:lnTo>
                              </a:path>
                              <a:path w="961390" h="3095625">
                                <a:moveTo>
                                  <a:pt x="480123" y="0"/>
                                </a:moveTo>
                                <a:lnTo>
                                  <a:pt x="480123" y="3095612"/>
                                </a:lnTo>
                              </a:path>
                              <a:path w="961390" h="3095625">
                                <a:moveTo>
                                  <a:pt x="960945" y="0"/>
                                </a:moveTo>
                                <a:lnTo>
                                  <a:pt x="960945" y="3095612"/>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3169348" y="192064"/>
                            <a:ext cx="1441450" cy="3095625"/>
                          </a:xfrm>
                          <a:custGeom>
                            <a:avLst/>
                            <a:gdLst/>
                            <a:ahLst/>
                            <a:cxnLst/>
                            <a:rect l="l" t="t" r="r" b="b"/>
                            <a:pathLst>
                              <a:path w="1441450" h="3095625">
                                <a:moveTo>
                                  <a:pt x="0" y="1899587"/>
                                </a:moveTo>
                                <a:lnTo>
                                  <a:pt x="0" y="3095612"/>
                                </a:lnTo>
                              </a:path>
                              <a:path w="1441450" h="3095625">
                                <a:moveTo>
                                  <a:pt x="0" y="1336748"/>
                                </a:moveTo>
                                <a:lnTo>
                                  <a:pt x="0" y="1758871"/>
                                </a:lnTo>
                              </a:path>
                              <a:path w="1441450" h="3095625">
                                <a:moveTo>
                                  <a:pt x="0" y="1055316"/>
                                </a:moveTo>
                                <a:lnTo>
                                  <a:pt x="0" y="1196032"/>
                                </a:lnTo>
                              </a:path>
                              <a:path w="1441450" h="3095625">
                                <a:moveTo>
                                  <a:pt x="0" y="492490"/>
                                </a:moveTo>
                                <a:lnTo>
                                  <a:pt x="0" y="914613"/>
                                </a:lnTo>
                              </a:path>
                              <a:path w="1441450" h="3095625">
                                <a:moveTo>
                                  <a:pt x="0" y="211058"/>
                                </a:moveTo>
                                <a:lnTo>
                                  <a:pt x="0" y="351774"/>
                                </a:lnTo>
                              </a:path>
                              <a:path w="1441450" h="3095625">
                                <a:moveTo>
                                  <a:pt x="0" y="0"/>
                                </a:moveTo>
                                <a:lnTo>
                                  <a:pt x="0" y="70355"/>
                                </a:lnTo>
                              </a:path>
                              <a:path w="1441450" h="3095625">
                                <a:moveTo>
                                  <a:pt x="480821" y="492490"/>
                                </a:moveTo>
                                <a:lnTo>
                                  <a:pt x="480821" y="3095612"/>
                                </a:lnTo>
                              </a:path>
                              <a:path w="1441450" h="3095625">
                                <a:moveTo>
                                  <a:pt x="480821" y="211058"/>
                                </a:moveTo>
                                <a:lnTo>
                                  <a:pt x="480821" y="351774"/>
                                </a:lnTo>
                              </a:path>
                              <a:path w="1441450" h="3095625">
                                <a:moveTo>
                                  <a:pt x="480821" y="0"/>
                                </a:moveTo>
                                <a:lnTo>
                                  <a:pt x="480821" y="70355"/>
                                </a:lnTo>
                              </a:path>
                              <a:path w="1441450" h="3095625">
                                <a:moveTo>
                                  <a:pt x="960882" y="211058"/>
                                </a:moveTo>
                                <a:lnTo>
                                  <a:pt x="960882" y="3095612"/>
                                </a:lnTo>
                              </a:path>
                              <a:path w="1441450" h="3095625">
                                <a:moveTo>
                                  <a:pt x="960882" y="0"/>
                                </a:moveTo>
                                <a:lnTo>
                                  <a:pt x="960882" y="70355"/>
                                </a:lnTo>
                              </a:path>
                              <a:path w="1441450" h="3095625">
                                <a:moveTo>
                                  <a:pt x="1440941" y="211058"/>
                                </a:moveTo>
                                <a:lnTo>
                                  <a:pt x="1440941" y="3095612"/>
                                </a:lnTo>
                              </a:path>
                              <a:path w="1441450" h="3095625">
                                <a:moveTo>
                                  <a:pt x="1440941" y="0"/>
                                </a:moveTo>
                                <a:lnTo>
                                  <a:pt x="1440941" y="70355"/>
                                </a:lnTo>
                              </a:path>
                            </a:pathLst>
                          </a:custGeom>
                          <a:ln w="9525">
                            <a:solidFill>
                              <a:srgbClr val="D9D9D9"/>
                            </a:solidFill>
                            <a:prstDash val="solid"/>
                          </a:ln>
                        </wps:spPr>
                        <wps:bodyPr wrap="square" lIns="0" tIns="0" rIns="0" bIns="0" rtlCol="0">
                          <a:prstTxWarp prst="textNoShape">
                            <a:avLst/>
                          </a:prstTxWarp>
                          <a:noAutofit/>
                        </wps:bodyPr>
                      </wps:wsp>
                      <wps:wsp>
                        <wps:cNvPr id="26" name="Graphic 26"/>
                        <wps:cNvSpPr/>
                        <wps:spPr>
                          <a:xfrm>
                            <a:off x="5091112" y="192064"/>
                            <a:ext cx="480695" cy="3095625"/>
                          </a:xfrm>
                          <a:custGeom>
                            <a:avLst/>
                            <a:gdLst/>
                            <a:ahLst/>
                            <a:cxnLst/>
                            <a:rect l="l" t="t" r="r" b="b"/>
                            <a:pathLst>
                              <a:path w="480695" h="3095625">
                                <a:moveTo>
                                  <a:pt x="0" y="0"/>
                                </a:moveTo>
                                <a:lnTo>
                                  <a:pt x="0" y="3095612"/>
                                </a:lnTo>
                              </a:path>
                              <a:path w="480695" h="3095625">
                                <a:moveTo>
                                  <a:pt x="480174" y="0"/>
                                </a:moveTo>
                                <a:lnTo>
                                  <a:pt x="480174" y="3095612"/>
                                </a:lnTo>
                              </a:path>
                            </a:pathLst>
                          </a:custGeom>
                          <a:ln w="9525">
                            <a:solidFill>
                              <a:srgbClr val="D9D9D9"/>
                            </a:solidFill>
                            <a:prstDash val="solid"/>
                          </a:ln>
                        </wps:spPr>
                        <wps:bodyPr wrap="square" lIns="0" tIns="0" rIns="0" bIns="0" rtlCol="0">
                          <a:prstTxWarp prst="textNoShape">
                            <a:avLst/>
                          </a:prstTxWarp>
                          <a:noAutofit/>
                        </wps:bodyPr>
                      </wps:wsp>
                      <pic:pic>
                        <pic:nvPicPr>
                          <pic:cNvPr id="27" name="Image 27"/>
                          <pic:cNvPicPr/>
                        </pic:nvPicPr>
                        <pic:blipFill>
                          <a:blip r:embed="rId9" cstate="print"/>
                          <a:stretch>
                            <a:fillRect/>
                          </a:stretch>
                        </pic:blipFill>
                        <pic:spPr>
                          <a:xfrm>
                            <a:off x="2842793" y="3076613"/>
                            <a:ext cx="38430" cy="140703"/>
                          </a:xfrm>
                          <a:prstGeom prst="rect">
                            <a:avLst/>
                          </a:prstGeom>
                        </pic:spPr>
                      </pic:pic>
                      <wps:wsp>
                        <wps:cNvPr id="28" name="Graphic 28"/>
                        <wps:cNvSpPr/>
                        <wps:spPr>
                          <a:xfrm>
                            <a:off x="2842793" y="3076613"/>
                            <a:ext cx="38735" cy="140970"/>
                          </a:xfrm>
                          <a:custGeom>
                            <a:avLst/>
                            <a:gdLst/>
                            <a:ahLst/>
                            <a:cxnLst/>
                            <a:rect l="l" t="t" r="r" b="b"/>
                            <a:pathLst>
                              <a:path w="38735" h="140970">
                                <a:moveTo>
                                  <a:pt x="0" y="0"/>
                                </a:moveTo>
                                <a:lnTo>
                                  <a:pt x="38430" y="0"/>
                                </a:lnTo>
                                <a:lnTo>
                                  <a:pt x="38430" y="140703"/>
                                </a:lnTo>
                                <a:lnTo>
                                  <a:pt x="0" y="140703"/>
                                </a:lnTo>
                                <a:lnTo>
                                  <a:pt x="0" y="0"/>
                                </a:lnTo>
                                <a:close/>
                              </a:path>
                            </a:pathLst>
                          </a:custGeom>
                          <a:ln w="9524">
                            <a:solidFill>
                              <a:srgbClr val="5896D0"/>
                            </a:solidFill>
                            <a:prstDash val="solid"/>
                          </a:ln>
                        </wps:spPr>
                        <wps:bodyPr wrap="square" lIns="0" tIns="0" rIns="0" bIns="0" rtlCol="0">
                          <a:prstTxWarp prst="textNoShape">
                            <a:avLst/>
                          </a:prstTxWarp>
                          <a:noAutofit/>
                        </wps:bodyPr>
                      </wps:wsp>
                      <pic:pic>
                        <pic:nvPicPr>
                          <pic:cNvPr id="29" name="Image 29"/>
                          <pic:cNvPicPr/>
                        </pic:nvPicPr>
                        <pic:blipFill>
                          <a:blip r:embed="rId10" cstate="print"/>
                          <a:stretch>
                            <a:fillRect/>
                          </a:stretch>
                        </pic:blipFill>
                        <pic:spPr>
                          <a:xfrm>
                            <a:off x="2862008" y="2795193"/>
                            <a:ext cx="19215" cy="140716"/>
                          </a:xfrm>
                          <a:prstGeom prst="rect">
                            <a:avLst/>
                          </a:prstGeom>
                        </pic:spPr>
                      </pic:pic>
                      <wps:wsp>
                        <wps:cNvPr id="30" name="Graphic 30"/>
                        <wps:cNvSpPr/>
                        <wps:spPr>
                          <a:xfrm>
                            <a:off x="2862008" y="2795193"/>
                            <a:ext cx="19685" cy="140970"/>
                          </a:xfrm>
                          <a:custGeom>
                            <a:avLst/>
                            <a:gdLst/>
                            <a:ahLst/>
                            <a:cxnLst/>
                            <a:rect l="l" t="t" r="r" b="b"/>
                            <a:pathLst>
                              <a:path w="19685" h="140970">
                                <a:moveTo>
                                  <a:pt x="0" y="0"/>
                                </a:moveTo>
                                <a:lnTo>
                                  <a:pt x="19215" y="0"/>
                                </a:lnTo>
                                <a:lnTo>
                                  <a:pt x="19215" y="140716"/>
                                </a:lnTo>
                                <a:lnTo>
                                  <a:pt x="0" y="140716"/>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1" name="Image 31"/>
                          <pic:cNvPicPr/>
                        </pic:nvPicPr>
                        <pic:blipFill>
                          <a:blip r:embed="rId11" cstate="print"/>
                          <a:stretch>
                            <a:fillRect/>
                          </a:stretch>
                        </pic:blipFill>
                        <pic:spPr>
                          <a:xfrm>
                            <a:off x="2881223" y="2232355"/>
                            <a:ext cx="38430" cy="140703"/>
                          </a:xfrm>
                          <a:prstGeom prst="rect">
                            <a:avLst/>
                          </a:prstGeom>
                        </pic:spPr>
                      </pic:pic>
                      <wps:wsp>
                        <wps:cNvPr id="32" name="Graphic 32"/>
                        <wps:cNvSpPr/>
                        <wps:spPr>
                          <a:xfrm>
                            <a:off x="2881223" y="2232355"/>
                            <a:ext cx="38735" cy="140970"/>
                          </a:xfrm>
                          <a:custGeom>
                            <a:avLst/>
                            <a:gdLst/>
                            <a:ahLst/>
                            <a:cxnLst/>
                            <a:rect l="l" t="t" r="r" b="b"/>
                            <a:pathLst>
                              <a:path w="38735" h="140970">
                                <a:moveTo>
                                  <a:pt x="0" y="0"/>
                                </a:moveTo>
                                <a:lnTo>
                                  <a:pt x="38430" y="0"/>
                                </a:lnTo>
                                <a:lnTo>
                                  <a:pt x="38430" y="140703"/>
                                </a:lnTo>
                                <a:lnTo>
                                  <a:pt x="0" y="14070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3" name="Image 33"/>
                          <pic:cNvPicPr/>
                        </pic:nvPicPr>
                        <pic:blipFill>
                          <a:blip r:embed="rId12" cstate="print"/>
                          <a:stretch>
                            <a:fillRect/>
                          </a:stretch>
                        </pic:blipFill>
                        <pic:spPr>
                          <a:xfrm>
                            <a:off x="2881223" y="1950935"/>
                            <a:ext cx="345859" cy="140716"/>
                          </a:xfrm>
                          <a:prstGeom prst="rect">
                            <a:avLst/>
                          </a:prstGeom>
                        </pic:spPr>
                      </pic:pic>
                      <wps:wsp>
                        <wps:cNvPr id="34" name="Graphic 34"/>
                        <wps:cNvSpPr/>
                        <wps:spPr>
                          <a:xfrm>
                            <a:off x="2881223" y="1950935"/>
                            <a:ext cx="346075" cy="140970"/>
                          </a:xfrm>
                          <a:custGeom>
                            <a:avLst/>
                            <a:gdLst/>
                            <a:ahLst/>
                            <a:cxnLst/>
                            <a:rect l="l" t="t" r="r" b="b"/>
                            <a:pathLst>
                              <a:path w="346075" h="140970">
                                <a:moveTo>
                                  <a:pt x="0" y="0"/>
                                </a:moveTo>
                                <a:lnTo>
                                  <a:pt x="345859" y="0"/>
                                </a:lnTo>
                                <a:lnTo>
                                  <a:pt x="345859" y="140715"/>
                                </a:lnTo>
                                <a:lnTo>
                                  <a:pt x="0" y="140715"/>
                                </a:lnTo>
                                <a:lnTo>
                                  <a:pt x="0" y="0"/>
                                </a:lnTo>
                                <a:close/>
                              </a:path>
                            </a:pathLst>
                          </a:custGeom>
                          <a:ln w="9524">
                            <a:solidFill>
                              <a:srgbClr val="5896D0"/>
                            </a:solidFill>
                            <a:prstDash val="solid"/>
                          </a:ln>
                        </wps:spPr>
                        <wps:bodyPr wrap="square" lIns="0" tIns="0" rIns="0" bIns="0" rtlCol="0">
                          <a:prstTxWarp prst="textNoShape">
                            <a:avLst/>
                          </a:prstTxWarp>
                          <a:noAutofit/>
                        </wps:bodyPr>
                      </wps:wsp>
                      <pic:pic>
                        <pic:nvPicPr>
                          <pic:cNvPr id="35" name="Image 35"/>
                          <pic:cNvPicPr/>
                        </pic:nvPicPr>
                        <pic:blipFill>
                          <a:blip r:embed="rId13" cstate="print"/>
                          <a:stretch>
                            <a:fillRect/>
                          </a:stretch>
                        </pic:blipFill>
                        <pic:spPr>
                          <a:xfrm>
                            <a:off x="2881223" y="1669516"/>
                            <a:ext cx="480364" cy="140716"/>
                          </a:xfrm>
                          <a:prstGeom prst="rect">
                            <a:avLst/>
                          </a:prstGeom>
                        </pic:spPr>
                      </pic:pic>
                      <wps:wsp>
                        <wps:cNvPr id="36" name="Graphic 36"/>
                        <wps:cNvSpPr/>
                        <wps:spPr>
                          <a:xfrm>
                            <a:off x="2881223" y="1669516"/>
                            <a:ext cx="480695" cy="140970"/>
                          </a:xfrm>
                          <a:custGeom>
                            <a:avLst/>
                            <a:gdLst/>
                            <a:ahLst/>
                            <a:cxnLst/>
                            <a:rect l="l" t="t" r="r" b="b"/>
                            <a:pathLst>
                              <a:path w="480695" h="140970">
                                <a:moveTo>
                                  <a:pt x="0" y="0"/>
                                </a:moveTo>
                                <a:lnTo>
                                  <a:pt x="480364" y="0"/>
                                </a:lnTo>
                                <a:lnTo>
                                  <a:pt x="480364" y="140715"/>
                                </a:lnTo>
                                <a:lnTo>
                                  <a:pt x="0" y="14071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7" name="Image 37"/>
                          <pic:cNvPicPr/>
                        </pic:nvPicPr>
                        <pic:blipFill>
                          <a:blip r:embed="rId14" cstate="print"/>
                          <a:stretch>
                            <a:fillRect/>
                          </a:stretch>
                        </pic:blipFill>
                        <pic:spPr>
                          <a:xfrm>
                            <a:off x="2881223" y="1388097"/>
                            <a:ext cx="557225" cy="140716"/>
                          </a:xfrm>
                          <a:prstGeom prst="rect">
                            <a:avLst/>
                          </a:prstGeom>
                        </pic:spPr>
                      </pic:pic>
                      <wps:wsp>
                        <wps:cNvPr id="38" name="Graphic 38"/>
                        <wps:cNvSpPr/>
                        <wps:spPr>
                          <a:xfrm>
                            <a:off x="2881223" y="1388097"/>
                            <a:ext cx="557530" cy="140970"/>
                          </a:xfrm>
                          <a:custGeom>
                            <a:avLst/>
                            <a:gdLst/>
                            <a:ahLst/>
                            <a:cxnLst/>
                            <a:rect l="l" t="t" r="r" b="b"/>
                            <a:pathLst>
                              <a:path w="557530" h="140970">
                                <a:moveTo>
                                  <a:pt x="0" y="0"/>
                                </a:moveTo>
                                <a:lnTo>
                                  <a:pt x="557225" y="0"/>
                                </a:lnTo>
                                <a:lnTo>
                                  <a:pt x="557225" y="140715"/>
                                </a:lnTo>
                                <a:lnTo>
                                  <a:pt x="0" y="14071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9" name="Image 39"/>
                          <pic:cNvPicPr/>
                        </pic:nvPicPr>
                        <pic:blipFill>
                          <a:blip r:embed="rId15" cstate="print"/>
                          <a:stretch>
                            <a:fillRect/>
                          </a:stretch>
                        </pic:blipFill>
                        <pic:spPr>
                          <a:xfrm>
                            <a:off x="2881223" y="1106677"/>
                            <a:ext cx="653300" cy="140703"/>
                          </a:xfrm>
                          <a:prstGeom prst="rect">
                            <a:avLst/>
                          </a:prstGeom>
                        </pic:spPr>
                      </pic:pic>
                      <wps:wsp>
                        <wps:cNvPr id="40" name="Graphic 40"/>
                        <wps:cNvSpPr/>
                        <wps:spPr>
                          <a:xfrm>
                            <a:off x="2881223" y="1106677"/>
                            <a:ext cx="653415" cy="140970"/>
                          </a:xfrm>
                          <a:custGeom>
                            <a:avLst/>
                            <a:gdLst/>
                            <a:ahLst/>
                            <a:cxnLst/>
                            <a:rect l="l" t="t" r="r" b="b"/>
                            <a:pathLst>
                              <a:path w="653415" h="140970">
                                <a:moveTo>
                                  <a:pt x="0" y="0"/>
                                </a:moveTo>
                                <a:lnTo>
                                  <a:pt x="653300" y="0"/>
                                </a:lnTo>
                                <a:lnTo>
                                  <a:pt x="653300" y="140703"/>
                                </a:lnTo>
                                <a:lnTo>
                                  <a:pt x="0" y="14070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1" name="Image 41"/>
                          <pic:cNvPicPr/>
                        </pic:nvPicPr>
                        <pic:blipFill>
                          <a:blip r:embed="rId16" cstate="print"/>
                          <a:stretch>
                            <a:fillRect/>
                          </a:stretch>
                        </pic:blipFill>
                        <pic:spPr>
                          <a:xfrm>
                            <a:off x="2881223" y="825258"/>
                            <a:ext cx="710946" cy="140715"/>
                          </a:xfrm>
                          <a:prstGeom prst="rect">
                            <a:avLst/>
                          </a:prstGeom>
                        </pic:spPr>
                      </pic:pic>
                      <wps:wsp>
                        <wps:cNvPr id="42" name="Graphic 42"/>
                        <wps:cNvSpPr/>
                        <wps:spPr>
                          <a:xfrm>
                            <a:off x="2881223" y="825258"/>
                            <a:ext cx="711200" cy="140970"/>
                          </a:xfrm>
                          <a:custGeom>
                            <a:avLst/>
                            <a:gdLst/>
                            <a:ahLst/>
                            <a:cxnLst/>
                            <a:rect l="l" t="t" r="r" b="b"/>
                            <a:pathLst>
                              <a:path w="711200" h="140970">
                                <a:moveTo>
                                  <a:pt x="0" y="0"/>
                                </a:moveTo>
                                <a:lnTo>
                                  <a:pt x="710946" y="0"/>
                                </a:lnTo>
                                <a:lnTo>
                                  <a:pt x="710946" y="140715"/>
                                </a:lnTo>
                                <a:lnTo>
                                  <a:pt x="0" y="140715"/>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3" name="Image 43"/>
                          <pic:cNvPicPr/>
                        </pic:nvPicPr>
                        <pic:blipFill>
                          <a:blip r:embed="rId17" cstate="print"/>
                          <a:stretch>
                            <a:fillRect/>
                          </a:stretch>
                        </pic:blipFill>
                        <pic:spPr>
                          <a:xfrm>
                            <a:off x="2881223" y="543839"/>
                            <a:ext cx="1210525" cy="140715"/>
                          </a:xfrm>
                          <a:prstGeom prst="rect">
                            <a:avLst/>
                          </a:prstGeom>
                        </pic:spPr>
                      </pic:pic>
                      <wps:wsp>
                        <wps:cNvPr id="44" name="Graphic 44"/>
                        <wps:cNvSpPr/>
                        <wps:spPr>
                          <a:xfrm>
                            <a:off x="2881223" y="543839"/>
                            <a:ext cx="1210945" cy="140970"/>
                          </a:xfrm>
                          <a:custGeom>
                            <a:avLst/>
                            <a:gdLst/>
                            <a:ahLst/>
                            <a:cxnLst/>
                            <a:rect l="l" t="t" r="r" b="b"/>
                            <a:pathLst>
                              <a:path w="1210945" h="140970">
                                <a:moveTo>
                                  <a:pt x="0" y="0"/>
                                </a:moveTo>
                                <a:lnTo>
                                  <a:pt x="1210525" y="0"/>
                                </a:lnTo>
                                <a:lnTo>
                                  <a:pt x="1210525" y="140715"/>
                                </a:lnTo>
                                <a:lnTo>
                                  <a:pt x="0" y="140715"/>
                                </a:lnTo>
                                <a:lnTo>
                                  <a:pt x="0" y="0"/>
                                </a:lnTo>
                                <a:close/>
                              </a:path>
                            </a:pathLst>
                          </a:custGeom>
                          <a:ln w="9524">
                            <a:solidFill>
                              <a:srgbClr val="5896D0"/>
                            </a:solidFill>
                            <a:prstDash val="solid"/>
                          </a:ln>
                        </wps:spPr>
                        <wps:bodyPr wrap="square" lIns="0" tIns="0" rIns="0" bIns="0" rtlCol="0">
                          <a:prstTxWarp prst="textNoShape">
                            <a:avLst/>
                          </a:prstTxWarp>
                          <a:noAutofit/>
                        </wps:bodyPr>
                      </wps:wsp>
                      <pic:pic>
                        <pic:nvPicPr>
                          <pic:cNvPr id="45" name="Image 45"/>
                          <pic:cNvPicPr/>
                        </pic:nvPicPr>
                        <pic:blipFill>
                          <a:blip r:embed="rId18" cstate="print"/>
                          <a:stretch>
                            <a:fillRect/>
                          </a:stretch>
                        </pic:blipFill>
                        <pic:spPr>
                          <a:xfrm>
                            <a:off x="2881223" y="262420"/>
                            <a:ext cx="2094407" cy="140703"/>
                          </a:xfrm>
                          <a:prstGeom prst="rect">
                            <a:avLst/>
                          </a:prstGeom>
                        </pic:spPr>
                      </pic:pic>
                      <wps:wsp>
                        <wps:cNvPr id="46" name="Graphic 46"/>
                        <wps:cNvSpPr/>
                        <wps:spPr>
                          <a:xfrm>
                            <a:off x="2881223" y="262420"/>
                            <a:ext cx="2094864" cy="140970"/>
                          </a:xfrm>
                          <a:custGeom>
                            <a:avLst/>
                            <a:gdLst/>
                            <a:ahLst/>
                            <a:cxnLst/>
                            <a:rect l="l" t="t" r="r" b="b"/>
                            <a:pathLst>
                              <a:path w="2094864" h="140970">
                                <a:moveTo>
                                  <a:pt x="0" y="0"/>
                                </a:moveTo>
                                <a:lnTo>
                                  <a:pt x="2094407" y="0"/>
                                </a:lnTo>
                                <a:lnTo>
                                  <a:pt x="2094407" y="140703"/>
                                </a:lnTo>
                                <a:lnTo>
                                  <a:pt x="0" y="140703"/>
                                </a:lnTo>
                                <a:lnTo>
                                  <a:pt x="0" y="0"/>
                                </a:lnTo>
                                <a:close/>
                              </a:path>
                            </a:pathLst>
                          </a:custGeom>
                          <a:ln w="9525">
                            <a:solidFill>
                              <a:srgbClr val="5896D0"/>
                            </a:solidFill>
                            <a:prstDash val="solid"/>
                          </a:ln>
                        </wps:spPr>
                        <wps:bodyPr wrap="square" lIns="0" tIns="0" rIns="0" bIns="0" rtlCol="0">
                          <a:prstTxWarp prst="textNoShape">
                            <a:avLst/>
                          </a:prstTxWarp>
                          <a:noAutofit/>
                        </wps:bodyPr>
                      </wps:wsp>
                      <wps:wsp>
                        <wps:cNvPr id="47" name="Graphic 47"/>
                        <wps:cNvSpPr/>
                        <wps:spPr>
                          <a:xfrm>
                            <a:off x="2881223" y="192064"/>
                            <a:ext cx="1270" cy="3095625"/>
                          </a:xfrm>
                          <a:custGeom>
                            <a:avLst/>
                            <a:gdLst/>
                            <a:ahLst/>
                            <a:cxnLst/>
                            <a:rect l="l" t="t" r="r" b="b"/>
                            <a:pathLst>
                              <a:path w="0" h="3095625">
                                <a:moveTo>
                                  <a:pt x="0" y="3095612"/>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48" name="Graphic 48"/>
                        <wps:cNvSpPr/>
                        <wps:spPr>
                          <a:xfrm>
                            <a:off x="4762" y="4762"/>
                            <a:ext cx="5955665" cy="3677920"/>
                          </a:xfrm>
                          <a:custGeom>
                            <a:avLst/>
                            <a:gdLst/>
                            <a:ahLst/>
                            <a:cxnLst/>
                            <a:rect l="l" t="t" r="r" b="b"/>
                            <a:pathLst>
                              <a:path w="5955665" h="3677920">
                                <a:moveTo>
                                  <a:pt x="0" y="0"/>
                                </a:moveTo>
                                <a:lnTo>
                                  <a:pt x="5955665" y="0"/>
                                </a:lnTo>
                                <a:lnTo>
                                  <a:pt x="5955665" y="3677920"/>
                                </a:lnTo>
                                <a:lnTo>
                                  <a:pt x="0" y="367792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49" name="Textbox 49"/>
                        <wps:cNvSpPr txBox="1"/>
                        <wps:spPr>
                          <a:xfrm>
                            <a:off x="717082" y="280215"/>
                            <a:ext cx="919480" cy="114300"/>
                          </a:xfrm>
                          <a:prstGeom prst="rect">
                            <a:avLst/>
                          </a:prstGeom>
                        </wps:spPr>
                        <wps:txbx>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wps:txbx>
                        <wps:bodyPr wrap="square" lIns="0" tIns="0" rIns="0" bIns="0" rtlCol="0">
                          <a:noAutofit/>
                        </wps:bodyPr>
                      </wps:wsp>
                      <wps:wsp>
                        <wps:cNvPr id="50" name="Textbox 50"/>
                        <wps:cNvSpPr txBox="1"/>
                        <wps:spPr>
                          <a:xfrm>
                            <a:off x="5052024" y="286387"/>
                            <a:ext cx="330835" cy="114300"/>
                          </a:xfrm>
                          <a:prstGeom prst="rect">
                            <a:avLst/>
                          </a:prstGeom>
                        </wps:spPr>
                        <wps:txbx>
                          <w:txbxContent>
                            <w:p>
                              <w:pPr>
                                <w:spacing w:line="180" w:lineRule="exact" w:before="0"/>
                                <w:ind w:left="0" w:right="0" w:firstLine="0"/>
                                <w:jc w:val="left"/>
                                <w:rPr>
                                  <w:sz w:val="18"/>
                                </w:rPr>
                              </w:pPr>
                              <w:r>
                                <w:rPr>
                                  <w:color w:val="7E7E7E"/>
                                  <w:spacing w:val="-2"/>
                                  <w:sz w:val="18"/>
                                </w:rPr>
                                <w:t>10,900</w:t>
                              </w:r>
                            </w:p>
                          </w:txbxContent>
                        </wps:txbx>
                        <wps:bodyPr wrap="square" lIns="0" tIns="0" rIns="0" bIns="0" rtlCol="0">
                          <a:noAutofit/>
                        </wps:bodyPr>
                      </wps:wsp>
                      <wps:wsp>
                        <wps:cNvPr id="51" name="Textbox 51"/>
                        <wps:cNvSpPr txBox="1"/>
                        <wps:spPr>
                          <a:xfrm>
                            <a:off x="525515" y="561621"/>
                            <a:ext cx="1110615" cy="114300"/>
                          </a:xfrm>
                          <a:prstGeom prst="rect">
                            <a:avLst/>
                          </a:prstGeom>
                        </wps:spPr>
                        <wps:txbx>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wps:txbx>
                        <wps:bodyPr wrap="square" lIns="0" tIns="0" rIns="0" bIns="0" rtlCol="0">
                          <a:noAutofit/>
                        </wps:bodyPr>
                      </wps:wsp>
                      <wps:wsp>
                        <wps:cNvPr id="52" name="Textbox 52"/>
                        <wps:cNvSpPr txBox="1"/>
                        <wps:spPr>
                          <a:xfrm>
                            <a:off x="4168142" y="567794"/>
                            <a:ext cx="273050" cy="114300"/>
                          </a:xfrm>
                          <a:prstGeom prst="rect">
                            <a:avLst/>
                          </a:prstGeom>
                        </wps:spPr>
                        <wps:txbx>
                          <w:txbxContent>
                            <w:p>
                              <w:pPr>
                                <w:spacing w:line="180" w:lineRule="exact" w:before="0"/>
                                <w:ind w:left="0" w:right="0" w:firstLine="0"/>
                                <w:jc w:val="left"/>
                                <w:rPr>
                                  <w:sz w:val="18"/>
                                </w:rPr>
                              </w:pPr>
                              <w:r>
                                <w:rPr>
                                  <w:color w:val="7E7E7E"/>
                                  <w:spacing w:val="-2"/>
                                  <w:sz w:val="18"/>
                                </w:rPr>
                                <w:t>6,300</w:t>
                              </w:r>
                            </w:p>
                          </w:txbxContent>
                        </wps:txbx>
                        <wps:bodyPr wrap="square" lIns="0" tIns="0" rIns="0" bIns="0" rtlCol="0">
                          <a:noAutofit/>
                        </wps:bodyPr>
                      </wps:wsp>
                      <wps:wsp>
                        <wps:cNvPr id="53" name="Textbox 53"/>
                        <wps:cNvSpPr txBox="1"/>
                        <wps:spPr>
                          <a:xfrm>
                            <a:off x="662218" y="843028"/>
                            <a:ext cx="972819" cy="114300"/>
                          </a:xfrm>
                          <a:prstGeom prst="rect">
                            <a:avLst/>
                          </a:prstGeom>
                        </wps:spPr>
                        <wps:txbx>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wps:txbx>
                        <wps:bodyPr wrap="square" lIns="0" tIns="0" rIns="0" bIns="0" rtlCol="0">
                          <a:noAutofit/>
                        </wps:bodyPr>
                      </wps:wsp>
                      <wps:wsp>
                        <wps:cNvPr id="54" name="Textbox 54"/>
                        <wps:cNvSpPr txBox="1"/>
                        <wps:spPr>
                          <a:xfrm>
                            <a:off x="3668537" y="849200"/>
                            <a:ext cx="273050" cy="114300"/>
                          </a:xfrm>
                          <a:prstGeom prst="rect">
                            <a:avLst/>
                          </a:prstGeom>
                        </wps:spPr>
                        <wps:txbx>
                          <w:txbxContent>
                            <w:p>
                              <w:pPr>
                                <w:spacing w:line="180" w:lineRule="exact" w:before="0"/>
                                <w:ind w:left="0" w:right="0" w:firstLine="0"/>
                                <w:jc w:val="left"/>
                                <w:rPr>
                                  <w:sz w:val="18"/>
                                </w:rPr>
                              </w:pPr>
                              <w:r>
                                <w:rPr>
                                  <w:color w:val="7E7E7E"/>
                                  <w:spacing w:val="-2"/>
                                  <w:sz w:val="18"/>
                                </w:rPr>
                                <w:t>3,700</w:t>
                              </w:r>
                            </w:p>
                          </w:txbxContent>
                        </wps:txbx>
                        <wps:bodyPr wrap="square" lIns="0" tIns="0" rIns="0" bIns="0" rtlCol="0">
                          <a:noAutofit/>
                        </wps:bodyPr>
                      </wps:wsp>
                      <wps:wsp>
                        <wps:cNvPr id="55" name="Textbox 55"/>
                        <wps:cNvSpPr txBox="1"/>
                        <wps:spPr>
                          <a:xfrm>
                            <a:off x="1025235" y="1124435"/>
                            <a:ext cx="610235" cy="114300"/>
                          </a:xfrm>
                          <a:prstGeom prst="rect">
                            <a:avLst/>
                          </a:prstGeom>
                        </wps:spPr>
                        <wps:txbx>
                          <w:txbxContent>
                            <w:p>
                              <w:pPr>
                                <w:spacing w:line="180" w:lineRule="exact" w:before="0"/>
                                <w:ind w:left="0" w:right="0" w:firstLine="0"/>
                                <w:jc w:val="left"/>
                                <w:rPr>
                                  <w:sz w:val="18"/>
                                </w:rPr>
                              </w:pPr>
                              <w:r>
                                <w:rPr>
                                  <w:color w:val="7E7E7E"/>
                                  <w:spacing w:val="-2"/>
                                  <w:sz w:val="18"/>
                                </w:rPr>
                                <w:t>Construction</w:t>
                              </w:r>
                            </w:p>
                          </w:txbxContent>
                        </wps:txbx>
                        <wps:bodyPr wrap="square" lIns="0" tIns="0" rIns="0" bIns="0" rtlCol="0">
                          <a:noAutofit/>
                        </wps:bodyPr>
                      </wps:wsp>
                      <wps:wsp>
                        <wps:cNvPr id="56" name="Textbox 56"/>
                        <wps:cNvSpPr txBox="1"/>
                        <wps:spPr>
                          <a:xfrm>
                            <a:off x="3610929" y="1130607"/>
                            <a:ext cx="273050" cy="114300"/>
                          </a:xfrm>
                          <a:prstGeom prst="rect">
                            <a:avLst/>
                          </a:prstGeom>
                        </wps:spPr>
                        <wps:txbx>
                          <w:txbxContent>
                            <w:p>
                              <w:pPr>
                                <w:spacing w:line="180" w:lineRule="exact" w:before="0"/>
                                <w:ind w:left="0" w:right="0" w:firstLine="0"/>
                                <w:jc w:val="left"/>
                                <w:rPr>
                                  <w:sz w:val="18"/>
                                </w:rPr>
                              </w:pPr>
                              <w:r>
                                <w:rPr>
                                  <w:color w:val="7E7E7E"/>
                                  <w:spacing w:val="-2"/>
                                  <w:sz w:val="18"/>
                                </w:rPr>
                                <w:t>3,400</w:t>
                              </w:r>
                            </w:p>
                          </w:txbxContent>
                        </wps:txbx>
                        <wps:bodyPr wrap="square" lIns="0" tIns="0" rIns="0" bIns="0" rtlCol="0">
                          <a:noAutofit/>
                        </wps:bodyPr>
                      </wps:wsp>
                      <wps:wsp>
                        <wps:cNvPr id="57" name="Textbox 57"/>
                        <wps:cNvSpPr txBox="1"/>
                        <wps:spPr>
                          <a:xfrm>
                            <a:off x="475338" y="1405841"/>
                            <a:ext cx="1160145" cy="114300"/>
                          </a:xfrm>
                          <a:prstGeom prst="rect">
                            <a:avLst/>
                          </a:prstGeom>
                        </wps:spPr>
                        <wps:txbx>
                          <w:txbxContent>
                            <w:p>
                              <w:pPr>
                                <w:spacing w:line="180" w:lineRule="exact" w:before="0"/>
                                <w:ind w:left="0" w:right="0" w:firstLine="0"/>
                                <w:jc w:val="left"/>
                                <w:rPr>
                                  <w:sz w:val="18"/>
                                </w:rPr>
                              </w:pPr>
                              <w:r>
                                <w:rPr>
                                  <w:color w:val="7E7E7E"/>
                                  <w:spacing w:val="-2"/>
                                  <w:sz w:val="18"/>
                                </w:rPr>
                                <w:t>Trade-Transport-Utilities</w:t>
                              </w:r>
                            </w:p>
                          </w:txbxContent>
                        </wps:txbx>
                        <wps:bodyPr wrap="square" lIns="0" tIns="0" rIns="0" bIns="0" rtlCol="0">
                          <a:noAutofit/>
                        </wps:bodyPr>
                      </wps:wsp>
                      <wps:wsp>
                        <wps:cNvPr id="58" name="Textbox 58"/>
                        <wps:cNvSpPr txBox="1"/>
                        <wps:spPr>
                          <a:xfrm>
                            <a:off x="3531377" y="1429044"/>
                            <a:ext cx="273050" cy="114300"/>
                          </a:xfrm>
                          <a:prstGeom prst="rect">
                            <a:avLst/>
                          </a:prstGeom>
                        </wps:spPr>
                        <wps:txbx>
                          <w:txbxContent>
                            <w:p>
                              <w:pPr>
                                <w:spacing w:line="180" w:lineRule="exact" w:before="0"/>
                                <w:ind w:left="0" w:right="0" w:firstLine="0"/>
                                <w:jc w:val="left"/>
                                <w:rPr>
                                  <w:sz w:val="18"/>
                                </w:rPr>
                              </w:pPr>
                              <w:r>
                                <w:rPr>
                                  <w:color w:val="7E7E7E"/>
                                  <w:spacing w:val="-2"/>
                                  <w:sz w:val="18"/>
                                </w:rPr>
                                <w:t>2,900</w:t>
                              </w:r>
                            </w:p>
                          </w:txbxContent>
                        </wps:txbx>
                        <wps:bodyPr wrap="square" lIns="0" tIns="0" rIns="0" bIns="0" rtlCol="0">
                          <a:noAutofit/>
                        </wps:bodyPr>
                      </wps:wsp>
                      <wps:wsp>
                        <wps:cNvPr id="59" name="Textbox 59"/>
                        <wps:cNvSpPr txBox="1"/>
                        <wps:spPr>
                          <a:xfrm>
                            <a:off x="764631" y="1687248"/>
                            <a:ext cx="870585" cy="114300"/>
                          </a:xfrm>
                          <a:prstGeom prst="rect">
                            <a:avLst/>
                          </a:prstGeom>
                        </wps:spPr>
                        <wps:txbx>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wps:txbx>
                        <wps:bodyPr wrap="square" lIns="0" tIns="0" rIns="0" bIns="0" rtlCol="0">
                          <a:noAutofit/>
                        </wps:bodyPr>
                      </wps:wsp>
                      <wps:wsp>
                        <wps:cNvPr id="60" name="Textbox 60"/>
                        <wps:cNvSpPr txBox="1"/>
                        <wps:spPr>
                          <a:xfrm>
                            <a:off x="3437994" y="1693420"/>
                            <a:ext cx="273050" cy="114300"/>
                          </a:xfrm>
                          <a:prstGeom prst="rect">
                            <a:avLst/>
                          </a:prstGeom>
                        </wps:spPr>
                        <wps:txbx>
                          <w:txbxContent>
                            <w:p>
                              <w:pPr>
                                <w:spacing w:line="180" w:lineRule="exact" w:before="0"/>
                                <w:ind w:left="0" w:right="0" w:firstLine="0"/>
                                <w:jc w:val="left"/>
                                <w:rPr>
                                  <w:sz w:val="18"/>
                                </w:rPr>
                              </w:pPr>
                              <w:r>
                                <w:rPr>
                                  <w:color w:val="7E7E7E"/>
                                  <w:spacing w:val="-2"/>
                                  <w:sz w:val="18"/>
                                </w:rPr>
                                <w:t>2,500</w:t>
                              </w:r>
                            </w:p>
                          </w:txbxContent>
                        </wps:txbx>
                        <wps:bodyPr wrap="square" lIns="0" tIns="0" rIns="0" bIns="0" rtlCol="0">
                          <a:noAutofit/>
                        </wps:bodyPr>
                      </wps:wsp>
                      <wps:wsp>
                        <wps:cNvPr id="61" name="Textbox 61"/>
                        <wps:cNvSpPr txBox="1"/>
                        <wps:spPr>
                          <a:xfrm>
                            <a:off x="1035179" y="1968655"/>
                            <a:ext cx="600710" cy="114300"/>
                          </a:xfrm>
                          <a:prstGeom prst="rect">
                            <a:avLst/>
                          </a:prstGeom>
                        </wps:spPr>
                        <wps:txbx>
                          <w:txbxContent>
                            <w:p>
                              <w:pPr>
                                <w:spacing w:line="180" w:lineRule="exact" w:before="0"/>
                                <w:ind w:left="0" w:right="0" w:firstLine="0"/>
                                <w:jc w:val="left"/>
                                <w:rPr>
                                  <w:sz w:val="18"/>
                                </w:rPr>
                              </w:pPr>
                              <w:r>
                                <w:rPr>
                                  <w:color w:val="7E7E7E"/>
                                  <w:spacing w:val="-2"/>
                                  <w:sz w:val="18"/>
                                </w:rPr>
                                <w:t>Government</w:t>
                              </w:r>
                            </w:p>
                          </w:txbxContent>
                        </wps:txbx>
                        <wps:bodyPr wrap="square" lIns="0" tIns="0" rIns="0" bIns="0" rtlCol="0">
                          <a:noAutofit/>
                        </wps:bodyPr>
                      </wps:wsp>
                      <wps:wsp>
                        <wps:cNvPr id="62" name="Textbox 62"/>
                        <wps:cNvSpPr txBox="1"/>
                        <wps:spPr>
                          <a:xfrm>
                            <a:off x="3303463" y="1974827"/>
                            <a:ext cx="273050" cy="114300"/>
                          </a:xfrm>
                          <a:prstGeom prst="rect">
                            <a:avLst/>
                          </a:prstGeom>
                        </wps:spPr>
                        <wps:txbx>
                          <w:txbxContent>
                            <w:p>
                              <w:pPr>
                                <w:spacing w:line="180" w:lineRule="exact" w:before="0"/>
                                <w:ind w:left="0" w:right="0" w:firstLine="0"/>
                                <w:jc w:val="left"/>
                                <w:rPr>
                                  <w:sz w:val="18"/>
                                </w:rPr>
                              </w:pPr>
                              <w:r>
                                <w:rPr>
                                  <w:color w:val="7E7E7E"/>
                                  <w:spacing w:val="-2"/>
                                  <w:sz w:val="18"/>
                                </w:rPr>
                                <w:t>1,800</w:t>
                              </w:r>
                            </w:p>
                          </w:txbxContent>
                        </wps:txbx>
                        <wps:bodyPr wrap="square" lIns="0" tIns="0" rIns="0" bIns="0" rtlCol="0">
                          <a:noAutofit/>
                        </wps:bodyPr>
                      </wps:wsp>
                      <wps:wsp>
                        <wps:cNvPr id="63" name="Textbox 63"/>
                        <wps:cNvSpPr txBox="1"/>
                        <wps:spPr>
                          <a:xfrm>
                            <a:off x="812866" y="2250061"/>
                            <a:ext cx="822960" cy="114300"/>
                          </a:xfrm>
                          <a:prstGeom prst="rect">
                            <a:avLst/>
                          </a:prstGeom>
                        </wps:spPr>
                        <wps:txbx>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wps:txbx>
                        <wps:bodyPr wrap="square" lIns="0" tIns="0" rIns="0" bIns="0" rtlCol="0">
                          <a:noAutofit/>
                        </wps:bodyPr>
                      </wps:wsp>
                      <wps:wsp>
                        <wps:cNvPr id="64" name="Textbox 64"/>
                        <wps:cNvSpPr txBox="1"/>
                        <wps:spPr>
                          <a:xfrm>
                            <a:off x="2995424" y="2256233"/>
                            <a:ext cx="186690" cy="114300"/>
                          </a:xfrm>
                          <a:prstGeom prst="rect">
                            <a:avLst/>
                          </a:prstGeom>
                        </wps:spPr>
                        <wps:txbx>
                          <w:txbxContent>
                            <w:p>
                              <w:pPr>
                                <w:spacing w:line="180" w:lineRule="exact" w:before="0"/>
                                <w:ind w:left="0" w:right="0" w:firstLine="0"/>
                                <w:jc w:val="left"/>
                                <w:rPr>
                                  <w:sz w:val="18"/>
                                </w:rPr>
                              </w:pPr>
                              <w:r>
                                <w:rPr>
                                  <w:color w:val="7E7E7E"/>
                                  <w:spacing w:val="-5"/>
                                  <w:sz w:val="18"/>
                                </w:rPr>
                                <w:t>200</w:t>
                              </w:r>
                            </w:p>
                          </w:txbxContent>
                        </wps:txbx>
                        <wps:bodyPr wrap="square" lIns="0" tIns="0" rIns="0" bIns="0" rtlCol="0">
                          <a:noAutofit/>
                        </wps:bodyPr>
                      </wps:wsp>
                      <wps:wsp>
                        <wps:cNvPr id="65" name="Textbox 65"/>
                        <wps:cNvSpPr txBox="1"/>
                        <wps:spPr>
                          <a:xfrm>
                            <a:off x="1067869" y="2531468"/>
                            <a:ext cx="567690" cy="114300"/>
                          </a:xfrm>
                          <a:prstGeom prst="rect">
                            <a:avLst/>
                          </a:prstGeom>
                        </wps:spPr>
                        <wps:txbx>
                          <w:txbxContent>
                            <w:p>
                              <w:pPr>
                                <w:spacing w:line="180" w:lineRule="exact" w:before="0"/>
                                <w:ind w:left="0" w:right="0" w:firstLine="0"/>
                                <w:jc w:val="left"/>
                                <w:rPr>
                                  <w:sz w:val="18"/>
                                </w:rPr>
                              </w:pPr>
                              <w:r>
                                <w:rPr>
                                  <w:color w:val="7E7E7E"/>
                                  <w:spacing w:val="-2"/>
                                  <w:sz w:val="18"/>
                                </w:rPr>
                                <w:t>Information</w:t>
                              </w:r>
                            </w:p>
                          </w:txbxContent>
                        </wps:txbx>
                        <wps:bodyPr wrap="square" lIns="0" tIns="0" rIns="0" bIns="0" rtlCol="0">
                          <a:noAutofit/>
                        </wps:bodyPr>
                      </wps:wsp>
                      <wps:wsp>
                        <wps:cNvPr id="66" name="Textbox 66"/>
                        <wps:cNvSpPr txBox="1"/>
                        <wps:spPr>
                          <a:xfrm>
                            <a:off x="2957019" y="2537640"/>
                            <a:ext cx="71120" cy="114300"/>
                          </a:xfrm>
                          <a:prstGeom prst="rect">
                            <a:avLst/>
                          </a:prstGeom>
                        </wps:spPr>
                        <wps:txbx>
                          <w:txbxContent>
                            <w:p>
                              <w:pPr>
                                <w:spacing w:line="180" w:lineRule="exact" w:before="0"/>
                                <w:ind w:left="0" w:right="0" w:firstLine="0"/>
                                <w:jc w:val="left"/>
                                <w:rPr>
                                  <w:sz w:val="18"/>
                                </w:rPr>
                              </w:pPr>
                              <w:r>
                                <w:rPr>
                                  <w:color w:val="7E7E7E"/>
                                  <w:spacing w:val="-10"/>
                                  <w:sz w:val="18"/>
                                </w:rPr>
                                <w:t>0</w:t>
                              </w:r>
                            </w:p>
                          </w:txbxContent>
                        </wps:txbx>
                        <wps:bodyPr wrap="square" lIns="0" tIns="0" rIns="0" bIns="0" rtlCol="0">
                          <a:noAutofit/>
                        </wps:bodyPr>
                      </wps:wsp>
                      <wps:wsp>
                        <wps:cNvPr id="67" name="Textbox 67"/>
                        <wps:cNvSpPr txBox="1"/>
                        <wps:spPr>
                          <a:xfrm>
                            <a:off x="933795" y="2812874"/>
                            <a:ext cx="701675" cy="114300"/>
                          </a:xfrm>
                          <a:prstGeom prst="rect">
                            <a:avLst/>
                          </a:prstGeom>
                        </wps:spPr>
                        <wps:txbx>
                          <w:txbxContent>
                            <w:p>
                              <w:pPr>
                                <w:spacing w:line="180" w:lineRule="exact" w:before="0"/>
                                <w:ind w:left="0" w:right="0" w:firstLine="0"/>
                                <w:jc w:val="left"/>
                                <w:rPr>
                                  <w:sz w:val="18"/>
                                </w:rPr>
                              </w:pPr>
                              <w:r>
                                <w:rPr>
                                  <w:color w:val="7E7E7E"/>
                                  <w:spacing w:val="-2"/>
                                  <w:sz w:val="18"/>
                                </w:rPr>
                                <w:t>Manufacturing</w:t>
                              </w:r>
                            </w:p>
                          </w:txbxContent>
                        </wps:txbx>
                        <wps:bodyPr wrap="square" lIns="0" tIns="0" rIns="0" bIns="0" rtlCol="0">
                          <a:noAutofit/>
                        </wps:bodyPr>
                      </wps:wsp>
                      <wps:wsp>
                        <wps:cNvPr id="68" name="Textbox 68"/>
                        <wps:cNvSpPr txBox="1"/>
                        <wps:spPr>
                          <a:xfrm>
                            <a:off x="2576629" y="2819046"/>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100</w:t>
                              </w:r>
                            </w:p>
                          </w:txbxContent>
                        </wps:txbx>
                        <wps:bodyPr wrap="square" lIns="0" tIns="0" rIns="0" bIns="0" rtlCol="0">
                          <a:noAutofit/>
                        </wps:bodyPr>
                      </wps:wsp>
                      <wps:wsp>
                        <wps:cNvPr id="69" name="Textbox 69"/>
                        <wps:cNvSpPr txBox="1"/>
                        <wps:spPr>
                          <a:xfrm>
                            <a:off x="948883" y="3094281"/>
                            <a:ext cx="687070" cy="114300"/>
                          </a:xfrm>
                          <a:prstGeom prst="rect">
                            <a:avLst/>
                          </a:prstGeom>
                        </wps:spPr>
                        <wps:txbx>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wps:txbx>
                        <wps:bodyPr wrap="square" lIns="0" tIns="0" rIns="0" bIns="0" rtlCol="0">
                          <a:noAutofit/>
                        </wps:bodyPr>
                      </wps:wsp>
                      <wps:wsp>
                        <wps:cNvPr id="70" name="Textbox 70"/>
                        <wps:cNvSpPr txBox="1"/>
                        <wps:spPr>
                          <a:xfrm>
                            <a:off x="2557426" y="3100453"/>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200</w:t>
                              </w:r>
                            </w:p>
                          </w:txbxContent>
                        </wps:txbx>
                        <wps:bodyPr wrap="square" lIns="0" tIns="0" rIns="0" bIns="0" rtlCol="0">
                          <a:noAutofit/>
                        </wps:bodyPr>
                      </wps:wsp>
                      <wps:wsp>
                        <wps:cNvPr id="71" name="Textbox 71"/>
                        <wps:cNvSpPr txBox="1"/>
                        <wps:spPr>
                          <a:xfrm>
                            <a:off x="1580847" y="3383574"/>
                            <a:ext cx="4162425" cy="114300"/>
                          </a:xfrm>
                          <a:prstGeom prst="rect">
                            <a:avLst/>
                          </a:prstGeom>
                        </wps:spPr>
                        <wps:txbx>
                          <w:txbxContent>
                            <w:p>
                              <w:pPr>
                                <w:tabs>
                                  <w:tab w:pos="756" w:val="left" w:leader="none"/>
                                  <w:tab w:pos="1512" w:val="left" w:leader="none"/>
                                  <w:tab w:pos="2297" w:val="left" w:leader="none"/>
                                  <w:tab w:pos="3053" w:val="left" w:leader="none"/>
                                  <w:tab w:pos="3810" w:val="left" w:leader="none"/>
                                  <w:tab w:pos="4566" w:val="left" w:leader="none"/>
                                  <w:tab w:pos="5277" w:val="left" w:leader="none"/>
                                  <w:tab w:pos="6034" w:val="left" w:leader="none"/>
                                </w:tabs>
                                <w:spacing w:line="180" w:lineRule="exact" w:before="0"/>
                                <w:ind w:left="0" w:right="0" w:firstLine="0"/>
                                <w:jc w:val="left"/>
                                <w:rPr>
                                  <w:sz w:val="18"/>
                                </w:rPr>
                              </w:pPr>
                              <w:r>
                                <w:rPr>
                                  <w:color w:val="7E7E7E"/>
                                  <w:sz w:val="18"/>
                                </w:rPr>
                                <w:t>-</w:t>
                              </w:r>
                              <w:r>
                                <w:rPr>
                                  <w:color w:val="7E7E7E"/>
                                  <w:spacing w:val="-2"/>
                                  <w:sz w:val="18"/>
                                </w:rPr>
                                <w:t>6,000</w:t>
                              </w:r>
                              <w:r>
                                <w:rPr>
                                  <w:color w:val="7E7E7E"/>
                                  <w:sz w:val="18"/>
                                </w:rPr>
                                <w:tab/>
                                <w:t>-</w:t>
                              </w:r>
                              <w:r>
                                <w:rPr>
                                  <w:color w:val="7E7E7E"/>
                                  <w:spacing w:val="-2"/>
                                  <w:sz w:val="18"/>
                                </w:rPr>
                                <w:t>3,500</w:t>
                              </w:r>
                              <w:r>
                                <w:rPr>
                                  <w:color w:val="7E7E7E"/>
                                  <w:sz w:val="18"/>
                                </w:rPr>
                                <w:tab/>
                                <w:t>-</w:t>
                              </w:r>
                              <w:r>
                                <w:rPr>
                                  <w:color w:val="7E7E7E"/>
                                  <w:spacing w:val="-4"/>
                                  <w:sz w:val="18"/>
                                </w:rPr>
                                <w:t>1,000</w:t>
                              </w:r>
                              <w:r>
                                <w:rPr>
                                  <w:color w:val="7E7E7E"/>
                                  <w:sz w:val="18"/>
                                </w:rPr>
                                <w:tab/>
                              </w:r>
                              <w:r>
                                <w:rPr>
                                  <w:color w:val="7E7E7E"/>
                                  <w:spacing w:val="-2"/>
                                  <w:sz w:val="18"/>
                                </w:rPr>
                                <w:t>1,500</w:t>
                              </w:r>
                              <w:r>
                                <w:rPr>
                                  <w:color w:val="7E7E7E"/>
                                  <w:sz w:val="18"/>
                                </w:rPr>
                                <w:tab/>
                              </w:r>
                              <w:r>
                                <w:rPr>
                                  <w:color w:val="7E7E7E"/>
                                  <w:spacing w:val="-2"/>
                                  <w:sz w:val="18"/>
                                </w:rPr>
                                <w:t>4,000</w:t>
                              </w:r>
                              <w:r>
                                <w:rPr>
                                  <w:color w:val="7E7E7E"/>
                                  <w:sz w:val="18"/>
                                </w:rPr>
                                <w:tab/>
                              </w:r>
                              <w:r>
                                <w:rPr>
                                  <w:color w:val="7E7E7E"/>
                                  <w:spacing w:val="-2"/>
                                  <w:sz w:val="18"/>
                                </w:rPr>
                                <w:t>6,500</w:t>
                              </w:r>
                              <w:r>
                                <w:rPr>
                                  <w:color w:val="7E7E7E"/>
                                  <w:sz w:val="18"/>
                                </w:rPr>
                                <w:tab/>
                              </w:r>
                              <w:r>
                                <w:rPr>
                                  <w:color w:val="7E7E7E"/>
                                  <w:spacing w:val="-2"/>
                                  <w:sz w:val="18"/>
                                </w:rPr>
                                <w:t>9,000</w:t>
                              </w:r>
                              <w:r>
                                <w:rPr>
                                  <w:color w:val="7E7E7E"/>
                                  <w:sz w:val="18"/>
                                </w:rPr>
                                <w:tab/>
                              </w:r>
                              <w:r>
                                <w:rPr>
                                  <w:color w:val="7E7E7E"/>
                                  <w:spacing w:val="-2"/>
                                  <w:sz w:val="18"/>
                                </w:rPr>
                                <w:t>11,500</w:t>
                              </w:r>
                              <w:r>
                                <w:rPr>
                                  <w:color w:val="7E7E7E"/>
                                  <w:sz w:val="18"/>
                                </w:rPr>
                                <w:tab/>
                              </w:r>
                              <w:r>
                                <w:rPr>
                                  <w:color w:val="7E7E7E"/>
                                  <w:spacing w:val="-2"/>
                                  <w:sz w:val="18"/>
                                </w:rPr>
                                <w:t>14,000</w:t>
                              </w:r>
                            </w:p>
                          </w:txbxContent>
                        </wps:txbx>
                        <wps:bodyPr wrap="square" lIns="0" tIns="0" rIns="0" bIns="0" rtlCol="0">
                          <a:noAutofit/>
                        </wps:bodyPr>
                      </wps:wsp>
                    </wpg:wgp>
                  </a:graphicData>
                </a:graphic>
              </wp:anchor>
            </w:drawing>
          </mc:Choice>
          <mc:Fallback>
            <w:pict>
              <v:group style="position:absolute;margin-left:71.625pt;margin-top:4.921625pt;width:469.7pt;height:290.350pt;mso-position-horizontal-relative:page;mso-position-vertical-relative:paragraph;z-index:-15728640;mso-wrap-distance-left:0;mso-wrap-distance-right:0" id="docshapegroup22" coordorigin="1433,98" coordsize="9394,5807">
                <v:shape style="position:absolute;left:4154;top:400;width:1514;height:4875" id="docshape23" coordorigin="4154,401" coordsize="1514,4875" path="m4154,401l4154,5276m4910,401l4910,5276m5668,401l5668,5276e" filled="false" stroked="true" strokeweight=".75pt" strokecolor="#d9d9d9">
                  <v:path arrowok="t"/>
                  <v:stroke dashstyle="solid"/>
                </v:shape>
                <v:shape style="position:absolute;left:6423;top:400;width:2270;height:4875" id="docshape24" coordorigin="6424,401" coordsize="2270,4875" path="m6424,3392l6424,5276m6424,2506l6424,3171m6424,2063l6424,2284m6424,1176l6424,1841m6424,733l6424,955m6424,401l6424,512m7181,1176l7181,5276m7181,733l7181,955m7181,401l7181,512m7937,733l7937,5276m7937,401l7937,512m8693,733l8693,5276m8693,401l8693,512e" filled="false" stroked="true" strokeweight=".75pt" strokecolor="#d9d9d9">
                  <v:path arrowok="t"/>
                  <v:stroke dashstyle="solid"/>
                </v:shape>
                <v:shape style="position:absolute;left:9450;top:400;width:757;height:4875" id="docshape25" coordorigin="9450,401" coordsize="757,4875" path="m9450,401l9450,5276m10206,401l10206,5276e" filled="false" stroked="true" strokeweight=".75pt" strokecolor="#d9d9d9">
                  <v:path arrowok="t"/>
                  <v:stroke dashstyle="solid"/>
                </v:shape>
                <v:shape style="position:absolute;left:5909;top:4943;width:61;height:222" type="#_x0000_t75" id="docshape26" stroked="false">
                  <v:imagedata r:id="rId9" o:title=""/>
                </v:shape>
                <v:rect style="position:absolute;left:5909;top:4943;width:61;height:222" id="docshape27" filled="false" stroked="true" strokeweight=".75pt" strokecolor="#5896d0">
                  <v:stroke dashstyle="solid"/>
                </v:rect>
                <v:shape style="position:absolute;left:5939;top:4500;width:31;height:222" type="#_x0000_t75" id="docshape28" stroked="false">
                  <v:imagedata r:id="rId10" o:title=""/>
                </v:shape>
                <v:rect style="position:absolute;left:5939;top:4500;width:31;height:222" id="docshape29" filled="false" stroked="true" strokeweight=".75pt" strokecolor="#5896d0">
                  <v:stroke dashstyle="solid"/>
                </v:rect>
                <v:shape style="position:absolute;left:5969;top:3613;width:61;height:222" type="#_x0000_t75" id="docshape30" stroked="false">
                  <v:imagedata r:id="rId11" o:title=""/>
                </v:shape>
                <v:rect style="position:absolute;left:5969;top:3613;width:61;height:222" id="docshape31" filled="false" stroked="true" strokeweight=".75pt" strokecolor="#5896d0">
                  <v:stroke dashstyle="solid"/>
                </v:rect>
                <v:shape style="position:absolute;left:5969;top:3170;width:545;height:222" type="#_x0000_t75" id="docshape32" stroked="false">
                  <v:imagedata r:id="rId12" o:title=""/>
                </v:shape>
                <v:rect style="position:absolute;left:5969;top:3170;width:545;height:222" id="docshape33" filled="false" stroked="true" strokeweight=".75pt" strokecolor="#5896d0">
                  <v:stroke dashstyle="solid"/>
                </v:rect>
                <v:shape style="position:absolute;left:5969;top:2727;width:757;height:222" type="#_x0000_t75" id="docshape34" stroked="false">
                  <v:imagedata r:id="rId13" o:title=""/>
                </v:shape>
                <v:rect style="position:absolute;left:5969;top:2727;width:757;height:222" id="docshape35" filled="false" stroked="true" strokeweight=".75pt" strokecolor="#5896d0">
                  <v:stroke dashstyle="solid"/>
                </v:rect>
                <v:shape style="position:absolute;left:5969;top:2284;width:878;height:222" type="#_x0000_t75" id="docshape36" stroked="false">
                  <v:imagedata r:id="rId14" o:title=""/>
                </v:shape>
                <v:rect style="position:absolute;left:5969;top:2284;width:878;height:222" id="docshape37" filled="false" stroked="true" strokeweight=".75pt" strokecolor="#5896d0">
                  <v:stroke dashstyle="solid"/>
                </v:rect>
                <v:shape style="position:absolute;left:5969;top:1841;width:1029;height:222" type="#_x0000_t75" id="docshape38" stroked="false">
                  <v:imagedata r:id="rId15" o:title=""/>
                </v:shape>
                <v:rect style="position:absolute;left:5969;top:1841;width:1029;height:222" id="docshape39" filled="false" stroked="true" strokeweight=".75pt" strokecolor="#5896d0">
                  <v:stroke dashstyle="solid"/>
                </v:rect>
                <v:shape style="position:absolute;left:5969;top:1398;width:1120;height:222" type="#_x0000_t75" id="docshape40" stroked="false">
                  <v:imagedata r:id="rId16" o:title=""/>
                </v:shape>
                <v:rect style="position:absolute;left:5969;top:1398;width:1120;height:222" id="docshape41" filled="false" stroked="true" strokeweight=".75pt" strokecolor="#5896d0">
                  <v:stroke dashstyle="solid"/>
                </v:rect>
                <v:shape style="position:absolute;left:5969;top:954;width:1907;height:222" type="#_x0000_t75" id="docshape42" stroked="false">
                  <v:imagedata r:id="rId17" o:title=""/>
                </v:shape>
                <v:rect style="position:absolute;left:5969;top:954;width:1907;height:222" id="docshape43" filled="false" stroked="true" strokeweight=".75pt" strokecolor="#5896d0">
                  <v:stroke dashstyle="solid"/>
                </v:rect>
                <v:shape style="position:absolute;left:5969;top:511;width:3299;height:222" type="#_x0000_t75" id="docshape44" stroked="false">
                  <v:imagedata r:id="rId18" o:title=""/>
                </v:shape>
                <v:rect style="position:absolute;left:5969;top:511;width:3299;height:222" id="docshape45" filled="false" stroked="true" strokeweight=".75pt" strokecolor="#5896d0">
                  <v:stroke dashstyle="solid"/>
                </v:rect>
                <v:line style="position:absolute" from="5970,5276" to="5970,401" stroked="true" strokeweight=".75pt" strokecolor="#d9d9d9">
                  <v:stroke dashstyle="solid"/>
                </v:line>
                <v:rect style="position:absolute;left:1440;top:105;width:9379;height:5792" id="docshape46" filled="false" stroked="true" strokeweight=".75pt" strokecolor="#2d75b6">
                  <v:stroke dashstyle="solid"/>
                </v:rect>
                <v:shape style="position:absolute;left:2561;top:539;width:1448;height:180" type="#_x0000_t202" id="docshape47" filled="false" stroked="false">
                  <v:textbox inset="0,0,0,0">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v:textbox>
                  <w10:wrap type="none"/>
                </v:shape>
                <v:shape style="position:absolute;left:9388;top:549;width:521;height:180" type="#_x0000_t202" id="docshape48" filled="false" stroked="false">
                  <v:textbox inset="0,0,0,0">
                    <w:txbxContent>
                      <w:p>
                        <w:pPr>
                          <w:spacing w:line="180" w:lineRule="exact" w:before="0"/>
                          <w:ind w:left="0" w:right="0" w:firstLine="0"/>
                          <w:jc w:val="left"/>
                          <w:rPr>
                            <w:sz w:val="18"/>
                          </w:rPr>
                        </w:pPr>
                        <w:r>
                          <w:rPr>
                            <w:color w:val="7E7E7E"/>
                            <w:spacing w:val="-2"/>
                            <w:sz w:val="18"/>
                          </w:rPr>
                          <w:t>10,900</w:t>
                        </w:r>
                      </w:p>
                    </w:txbxContent>
                  </v:textbox>
                  <w10:wrap type="none"/>
                </v:shape>
                <v:shape style="position:absolute;left:2260;top:982;width:1749;height:180" type="#_x0000_t202" id="docshape49" filled="false" stroked="false">
                  <v:textbox inset="0,0,0,0">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v:textbox>
                  <w10:wrap type="none"/>
                </v:shape>
                <v:shape style="position:absolute;left:7996;top:992;width:430;height:180" type="#_x0000_t202" id="docshape50" filled="false" stroked="false">
                  <v:textbox inset="0,0,0,0">
                    <w:txbxContent>
                      <w:p>
                        <w:pPr>
                          <w:spacing w:line="180" w:lineRule="exact" w:before="0"/>
                          <w:ind w:left="0" w:right="0" w:firstLine="0"/>
                          <w:jc w:val="left"/>
                          <w:rPr>
                            <w:sz w:val="18"/>
                          </w:rPr>
                        </w:pPr>
                        <w:r>
                          <w:rPr>
                            <w:color w:val="7E7E7E"/>
                            <w:spacing w:val="-2"/>
                            <w:sz w:val="18"/>
                          </w:rPr>
                          <w:t>6,300</w:t>
                        </w:r>
                      </w:p>
                    </w:txbxContent>
                  </v:textbox>
                  <w10:wrap type="none"/>
                </v:shape>
                <v:shape style="position:absolute;left:2475;top:1426;width:1532;height:180" type="#_x0000_t202" id="docshape51" filled="false" stroked="false">
                  <v:textbox inset="0,0,0,0">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v:textbox>
                  <w10:wrap type="none"/>
                </v:shape>
                <v:shape style="position:absolute;left:7209;top:1435;width:430;height:180" type="#_x0000_t202" id="docshape52" filled="false" stroked="false">
                  <v:textbox inset="0,0,0,0">
                    <w:txbxContent>
                      <w:p>
                        <w:pPr>
                          <w:spacing w:line="180" w:lineRule="exact" w:before="0"/>
                          <w:ind w:left="0" w:right="0" w:firstLine="0"/>
                          <w:jc w:val="left"/>
                          <w:rPr>
                            <w:sz w:val="18"/>
                          </w:rPr>
                        </w:pPr>
                        <w:r>
                          <w:rPr>
                            <w:color w:val="7E7E7E"/>
                            <w:spacing w:val="-2"/>
                            <w:sz w:val="18"/>
                          </w:rPr>
                          <w:t>3,700</w:t>
                        </w:r>
                      </w:p>
                    </w:txbxContent>
                  </v:textbox>
                  <w10:wrap type="none"/>
                </v:shape>
                <v:shape style="position:absolute;left:3047;top:1869;width:961;height:180" type="#_x0000_t202" id="docshape53" filled="false" stroked="false">
                  <v:textbox inset="0,0,0,0">
                    <w:txbxContent>
                      <w:p>
                        <w:pPr>
                          <w:spacing w:line="180" w:lineRule="exact" w:before="0"/>
                          <w:ind w:left="0" w:right="0" w:firstLine="0"/>
                          <w:jc w:val="left"/>
                          <w:rPr>
                            <w:sz w:val="18"/>
                          </w:rPr>
                        </w:pPr>
                        <w:r>
                          <w:rPr>
                            <w:color w:val="7E7E7E"/>
                            <w:spacing w:val="-2"/>
                            <w:sz w:val="18"/>
                          </w:rPr>
                          <w:t>Construction</w:t>
                        </w:r>
                      </w:p>
                    </w:txbxContent>
                  </v:textbox>
                  <w10:wrap type="none"/>
                </v:shape>
                <v:shape style="position:absolute;left:7119;top:1878;width:430;height:180" type="#_x0000_t202" id="docshape54" filled="false" stroked="false">
                  <v:textbox inset="0,0,0,0">
                    <w:txbxContent>
                      <w:p>
                        <w:pPr>
                          <w:spacing w:line="180" w:lineRule="exact" w:before="0"/>
                          <w:ind w:left="0" w:right="0" w:firstLine="0"/>
                          <w:jc w:val="left"/>
                          <w:rPr>
                            <w:sz w:val="18"/>
                          </w:rPr>
                        </w:pPr>
                        <w:r>
                          <w:rPr>
                            <w:color w:val="7E7E7E"/>
                            <w:spacing w:val="-2"/>
                            <w:sz w:val="18"/>
                          </w:rPr>
                          <w:t>3,400</w:t>
                        </w:r>
                      </w:p>
                    </w:txbxContent>
                  </v:textbox>
                  <w10:wrap type="none"/>
                </v:shape>
                <v:shape style="position:absolute;left:2181;top:2312;width:1827;height:180" type="#_x0000_t202" id="docshape55" filled="false" stroked="false">
                  <v:textbox inset="0,0,0,0">
                    <w:txbxContent>
                      <w:p>
                        <w:pPr>
                          <w:spacing w:line="180" w:lineRule="exact" w:before="0"/>
                          <w:ind w:left="0" w:right="0" w:firstLine="0"/>
                          <w:jc w:val="left"/>
                          <w:rPr>
                            <w:sz w:val="18"/>
                          </w:rPr>
                        </w:pPr>
                        <w:r>
                          <w:rPr>
                            <w:color w:val="7E7E7E"/>
                            <w:spacing w:val="-2"/>
                            <w:sz w:val="18"/>
                          </w:rPr>
                          <w:t>Trade-Transport-Utilities</w:t>
                        </w:r>
                      </w:p>
                    </w:txbxContent>
                  </v:textbox>
                  <w10:wrap type="none"/>
                </v:shape>
                <v:shape style="position:absolute;left:6993;top:2348;width:430;height:180" type="#_x0000_t202" id="docshape56" filled="false" stroked="false">
                  <v:textbox inset="0,0,0,0">
                    <w:txbxContent>
                      <w:p>
                        <w:pPr>
                          <w:spacing w:line="180" w:lineRule="exact" w:before="0"/>
                          <w:ind w:left="0" w:right="0" w:firstLine="0"/>
                          <w:jc w:val="left"/>
                          <w:rPr>
                            <w:sz w:val="18"/>
                          </w:rPr>
                        </w:pPr>
                        <w:r>
                          <w:rPr>
                            <w:color w:val="7E7E7E"/>
                            <w:spacing w:val="-2"/>
                            <w:sz w:val="18"/>
                          </w:rPr>
                          <w:t>2,900</w:t>
                        </w:r>
                      </w:p>
                    </w:txbxContent>
                  </v:textbox>
                  <w10:wrap type="none"/>
                </v:shape>
                <v:shape style="position:absolute;left:2636;top:2755;width:1371;height:180" type="#_x0000_t202" id="docshape57" filled="false" stroked="false">
                  <v:textbox inset="0,0,0,0">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v:textbox>
                  <w10:wrap type="none"/>
                </v:shape>
                <v:shape style="position:absolute;left:6846;top:2765;width:430;height:180" type="#_x0000_t202" id="docshape58" filled="false" stroked="false">
                  <v:textbox inset="0,0,0,0">
                    <w:txbxContent>
                      <w:p>
                        <w:pPr>
                          <w:spacing w:line="180" w:lineRule="exact" w:before="0"/>
                          <w:ind w:left="0" w:right="0" w:firstLine="0"/>
                          <w:jc w:val="left"/>
                          <w:rPr>
                            <w:sz w:val="18"/>
                          </w:rPr>
                        </w:pPr>
                        <w:r>
                          <w:rPr>
                            <w:color w:val="7E7E7E"/>
                            <w:spacing w:val="-2"/>
                            <w:sz w:val="18"/>
                          </w:rPr>
                          <w:t>2,500</w:t>
                        </w:r>
                      </w:p>
                    </w:txbxContent>
                  </v:textbox>
                  <w10:wrap type="none"/>
                </v:shape>
                <v:shape style="position:absolute;left:3062;top:3198;width:946;height:180" type="#_x0000_t202" id="docshape59" filled="false" stroked="false">
                  <v:textbox inset="0,0,0,0">
                    <w:txbxContent>
                      <w:p>
                        <w:pPr>
                          <w:spacing w:line="180" w:lineRule="exact" w:before="0"/>
                          <w:ind w:left="0" w:right="0" w:firstLine="0"/>
                          <w:jc w:val="left"/>
                          <w:rPr>
                            <w:sz w:val="18"/>
                          </w:rPr>
                        </w:pPr>
                        <w:r>
                          <w:rPr>
                            <w:color w:val="7E7E7E"/>
                            <w:spacing w:val="-2"/>
                            <w:sz w:val="18"/>
                          </w:rPr>
                          <w:t>Government</w:t>
                        </w:r>
                      </w:p>
                    </w:txbxContent>
                  </v:textbox>
                  <w10:wrap type="none"/>
                </v:shape>
                <v:shape style="position:absolute;left:6634;top:3208;width:430;height:180" type="#_x0000_t202" id="docshape60" filled="false" stroked="false">
                  <v:textbox inset="0,0,0,0">
                    <w:txbxContent>
                      <w:p>
                        <w:pPr>
                          <w:spacing w:line="180" w:lineRule="exact" w:before="0"/>
                          <w:ind w:left="0" w:right="0" w:firstLine="0"/>
                          <w:jc w:val="left"/>
                          <w:rPr>
                            <w:sz w:val="18"/>
                          </w:rPr>
                        </w:pPr>
                        <w:r>
                          <w:rPr>
                            <w:color w:val="7E7E7E"/>
                            <w:spacing w:val="-2"/>
                            <w:sz w:val="18"/>
                          </w:rPr>
                          <w:t>1,800</w:t>
                        </w:r>
                      </w:p>
                    </w:txbxContent>
                  </v:textbox>
                  <w10:wrap type="none"/>
                </v:shape>
                <v:shape style="position:absolute;left:2712;top:3641;width:1296;height:180" type="#_x0000_t202" id="docshape61" filled="false" stroked="false">
                  <v:textbox inset="0,0,0,0">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v:textbox>
                  <w10:wrap type="none"/>
                </v:shape>
                <v:shape style="position:absolute;left:6149;top:3651;width:294;height:180" type="#_x0000_t202" id="docshape62" filled="false" stroked="false">
                  <v:textbox inset="0,0,0,0">
                    <w:txbxContent>
                      <w:p>
                        <w:pPr>
                          <w:spacing w:line="180" w:lineRule="exact" w:before="0"/>
                          <w:ind w:left="0" w:right="0" w:firstLine="0"/>
                          <w:jc w:val="left"/>
                          <w:rPr>
                            <w:sz w:val="18"/>
                          </w:rPr>
                        </w:pPr>
                        <w:r>
                          <w:rPr>
                            <w:color w:val="7E7E7E"/>
                            <w:spacing w:val="-5"/>
                            <w:sz w:val="18"/>
                          </w:rPr>
                          <w:t>200</w:t>
                        </w:r>
                      </w:p>
                    </w:txbxContent>
                  </v:textbox>
                  <w10:wrap type="none"/>
                </v:shape>
                <v:shape style="position:absolute;left:3114;top:4085;width:894;height:180" type="#_x0000_t202" id="docshape63" filled="false" stroked="false">
                  <v:textbox inset="0,0,0,0">
                    <w:txbxContent>
                      <w:p>
                        <w:pPr>
                          <w:spacing w:line="180" w:lineRule="exact" w:before="0"/>
                          <w:ind w:left="0" w:right="0" w:firstLine="0"/>
                          <w:jc w:val="left"/>
                          <w:rPr>
                            <w:sz w:val="18"/>
                          </w:rPr>
                        </w:pPr>
                        <w:r>
                          <w:rPr>
                            <w:color w:val="7E7E7E"/>
                            <w:spacing w:val="-2"/>
                            <w:sz w:val="18"/>
                          </w:rPr>
                          <w:t>Information</w:t>
                        </w:r>
                      </w:p>
                    </w:txbxContent>
                  </v:textbox>
                  <w10:wrap type="none"/>
                </v:shape>
                <v:shape style="position:absolute;left:6089;top:4094;width:112;height:180" type="#_x0000_t202" id="docshape64" filled="false" stroked="false">
                  <v:textbox inset="0,0,0,0">
                    <w:txbxContent>
                      <w:p>
                        <w:pPr>
                          <w:spacing w:line="180" w:lineRule="exact" w:before="0"/>
                          <w:ind w:left="0" w:right="0" w:firstLine="0"/>
                          <w:jc w:val="left"/>
                          <w:rPr>
                            <w:sz w:val="18"/>
                          </w:rPr>
                        </w:pPr>
                        <w:r>
                          <w:rPr>
                            <w:color w:val="7E7E7E"/>
                            <w:spacing w:val="-10"/>
                            <w:sz w:val="18"/>
                          </w:rPr>
                          <w:t>0</w:t>
                        </w:r>
                      </w:p>
                    </w:txbxContent>
                  </v:textbox>
                  <w10:wrap type="none"/>
                </v:shape>
                <v:shape style="position:absolute;left:2903;top:4528;width:1105;height:180" type="#_x0000_t202" id="docshape65" filled="false" stroked="false">
                  <v:textbox inset="0,0,0,0">
                    <w:txbxContent>
                      <w:p>
                        <w:pPr>
                          <w:spacing w:line="180" w:lineRule="exact" w:before="0"/>
                          <w:ind w:left="0" w:right="0" w:firstLine="0"/>
                          <w:jc w:val="left"/>
                          <w:rPr>
                            <w:sz w:val="18"/>
                          </w:rPr>
                        </w:pPr>
                        <w:r>
                          <w:rPr>
                            <w:color w:val="7E7E7E"/>
                            <w:spacing w:val="-2"/>
                            <w:sz w:val="18"/>
                          </w:rPr>
                          <w:t>Manufacturing</w:t>
                        </w:r>
                      </w:p>
                    </w:txbxContent>
                  </v:textbox>
                  <w10:wrap type="none"/>
                </v:shape>
                <v:shape style="position:absolute;left:5490;top:4537;width:350;height:180" type="#_x0000_t202" id="docshape66"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100</w:t>
                        </w:r>
                      </w:p>
                    </w:txbxContent>
                  </v:textbox>
                  <w10:wrap type="none"/>
                </v:shape>
                <v:shape style="position:absolute;left:2926;top:4971;width:1082;height:180" type="#_x0000_t202" id="docshape67" filled="false" stroked="false">
                  <v:textbox inset="0,0,0,0">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v:textbox>
                  <w10:wrap type="none"/>
                </v:shape>
                <v:shape style="position:absolute;left:5459;top:4981;width:350;height:180" type="#_x0000_t202" id="docshape68"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200</w:t>
                        </w:r>
                      </w:p>
                    </w:txbxContent>
                  </v:textbox>
                  <w10:wrap type="none"/>
                </v:shape>
                <v:shape style="position:absolute;left:3922;top:5426;width:6555;height:180" type="#_x0000_t202" id="docshape69" filled="false" stroked="false">
                  <v:textbox inset="0,0,0,0">
                    <w:txbxContent>
                      <w:p>
                        <w:pPr>
                          <w:tabs>
                            <w:tab w:pos="756" w:val="left" w:leader="none"/>
                            <w:tab w:pos="1512" w:val="left" w:leader="none"/>
                            <w:tab w:pos="2297" w:val="left" w:leader="none"/>
                            <w:tab w:pos="3053" w:val="left" w:leader="none"/>
                            <w:tab w:pos="3810" w:val="left" w:leader="none"/>
                            <w:tab w:pos="4566" w:val="left" w:leader="none"/>
                            <w:tab w:pos="5277" w:val="left" w:leader="none"/>
                            <w:tab w:pos="6034" w:val="left" w:leader="none"/>
                          </w:tabs>
                          <w:spacing w:line="180" w:lineRule="exact" w:before="0"/>
                          <w:ind w:left="0" w:right="0" w:firstLine="0"/>
                          <w:jc w:val="left"/>
                          <w:rPr>
                            <w:sz w:val="18"/>
                          </w:rPr>
                        </w:pPr>
                        <w:r>
                          <w:rPr>
                            <w:color w:val="7E7E7E"/>
                            <w:sz w:val="18"/>
                          </w:rPr>
                          <w:t>-</w:t>
                        </w:r>
                        <w:r>
                          <w:rPr>
                            <w:color w:val="7E7E7E"/>
                            <w:spacing w:val="-2"/>
                            <w:sz w:val="18"/>
                          </w:rPr>
                          <w:t>6,000</w:t>
                        </w:r>
                        <w:r>
                          <w:rPr>
                            <w:color w:val="7E7E7E"/>
                            <w:sz w:val="18"/>
                          </w:rPr>
                          <w:tab/>
                          <w:t>-</w:t>
                        </w:r>
                        <w:r>
                          <w:rPr>
                            <w:color w:val="7E7E7E"/>
                            <w:spacing w:val="-2"/>
                            <w:sz w:val="18"/>
                          </w:rPr>
                          <w:t>3,500</w:t>
                        </w:r>
                        <w:r>
                          <w:rPr>
                            <w:color w:val="7E7E7E"/>
                            <w:sz w:val="18"/>
                          </w:rPr>
                          <w:tab/>
                          <w:t>-</w:t>
                        </w:r>
                        <w:r>
                          <w:rPr>
                            <w:color w:val="7E7E7E"/>
                            <w:spacing w:val="-4"/>
                            <w:sz w:val="18"/>
                          </w:rPr>
                          <w:t>1,000</w:t>
                        </w:r>
                        <w:r>
                          <w:rPr>
                            <w:color w:val="7E7E7E"/>
                            <w:sz w:val="18"/>
                          </w:rPr>
                          <w:tab/>
                        </w:r>
                        <w:r>
                          <w:rPr>
                            <w:color w:val="7E7E7E"/>
                            <w:spacing w:val="-2"/>
                            <w:sz w:val="18"/>
                          </w:rPr>
                          <w:t>1,500</w:t>
                        </w:r>
                        <w:r>
                          <w:rPr>
                            <w:color w:val="7E7E7E"/>
                            <w:sz w:val="18"/>
                          </w:rPr>
                          <w:tab/>
                        </w:r>
                        <w:r>
                          <w:rPr>
                            <w:color w:val="7E7E7E"/>
                            <w:spacing w:val="-2"/>
                            <w:sz w:val="18"/>
                          </w:rPr>
                          <w:t>4,000</w:t>
                        </w:r>
                        <w:r>
                          <w:rPr>
                            <w:color w:val="7E7E7E"/>
                            <w:sz w:val="18"/>
                          </w:rPr>
                          <w:tab/>
                        </w:r>
                        <w:r>
                          <w:rPr>
                            <w:color w:val="7E7E7E"/>
                            <w:spacing w:val="-2"/>
                            <w:sz w:val="18"/>
                          </w:rPr>
                          <w:t>6,500</w:t>
                        </w:r>
                        <w:r>
                          <w:rPr>
                            <w:color w:val="7E7E7E"/>
                            <w:sz w:val="18"/>
                          </w:rPr>
                          <w:tab/>
                        </w:r>
                        <w:r>
                          <w:rPr>
                            <w:color w:val="7E7E7E"/>
                            <w:spacing w:val="-2"/>
                            <w:sz w:val="18"/>
                          </w:rPr>
                          <w:t>9,000</w:t>
                        </w:r>
                        <w:r>
                          <w:rPr>
                            <w:color w:val="7E7E7E"/>
                            <w:sz w:val="18"/>
                          </w:rPr>
                          <w:tab/>
                        </w:r>
                        <w:r>
                          <w:rPr>
                            <w:color w:val="7E7E7E"/>
                            <w:spacing w:val="-2"/>
                            <w:sz w:val="18"/>
                          </w:rPr>
                          <w:t>11,500</w:t>
                        </w:r>
                        <w:r>
                          <w:rPr>
                            <w:color w:val="7E7E7E"/>
                            <w:sz w:val="18"/>
                          </w:rPr>
                          <w:tab/>
                        </w:r>
                        <w:r>
                          <w:rPr>
                            <w:color w:val="7E7E7E"/>
                            <w:spacing w:val="-2"/>
                            <w:sz w:val="18"/>
                          </w:rPr>
                          <w:t>14,000</w:t>
                        </w:r>
                      </w:p>
                    </w:txbxContent>
                  </v:textbox>
                  <w10:wrap type="none"/>
                </v:shape>
                <w10:wrap type="topAndBottom"/>
              </v:group>
            </w:pict>
          </mc:Fallback>
        </mc:AlternateContent>
      </w:r>
    </w:p>
    <w:p>
      <w:pPr>
        <w:pStyle w:val="BodyText"/>
        <w:spacing w:before="288"/>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19">
        <w:r>
          <w:rPr>
            <w:color w:val="0000FF"/>
            <w:spacing w:val="-2"/>
            <w:u w:val="single" w:color="0000FF"/>
          </w:rPr>
          <w:t>www.discover.arkansas.gov</w:t>
        </w:r>
      </w:hyperlink>
    </w:p>
    <w:p>
      <w:pPr>
        <w:spacing w:after="0"/>
        <w:jc w:val="center"/>
        <w:sectPr>
          <w:pgSz w:w="12240" w:h="15840"/>
          <w:pgMar w:top="680" w:bottom="280" w:left="600" w:right="600"/>
        </w:sectPr>
      </w:pPr>
    </w:p>
    <w:p>
      <w:pPr>
        <w:spacing w:line="268" w:lineRule="exact" w:before="29"/>
        <w:ind w:left="2999" w:right="0" w:firstLine="0"/>
        <w:jc w:val="both"/>
        <w:rPr>
          <w:b/>
          <w:sz w:val="22"/>
        </w:rPr>
      </w:pPr>
      <w:r>
        <w:rPr/>
        <w:drawing>
          <wp:anchor distT="0" distB="0" distL="0" distR="0" allowOverlap="1" layoutInCell="1" locked="0" behindDoc="0" simplePos="0" relativeHeight="15730688">
            <wp:simplePos x="0" y="0"/>
            <wp:positionH relativeFrom="page">
              <wp:posOffset>920046</wp:posOffset>
            </wp:positionH>
            <wp:positionV relativeFrom="paragraph">
              <wp:posOffset>99409</wp:posOffset>
            </wp:positionV>
            <wp:extent cx="932971" cy="931441"/>
            <wp:effectExtent l="0" t="0" r="0" b="0"/>
            <wp:wrapNone/>
            <wp:docPr id="72" name="Image 72" descr="Logo  Description automatically generated "/>
            <wp:cNvGraphicFramePr>
              <a:graphicFrameLocks/>
            </wp:cNvGraphicFramePr>
            <a:graphic>
              <a:graphicData uri="http://schemas.openxmlformats.org/drawingml/2006/picture">
                <pic:pic>
                  <pic:nvPicPr>
                    <pic:cNvPr id="72" name="Image 72" descr="Logo  Description automatically generated "/>
                    <pic:cNvPicPr/>
                  </pic:nvPicPr>
                  <pic:blipFill>
                    <a:blip r:embed="rId20" cstate="print"/>
                    <a:stretch>
                      <a:fillRect/>
                    </a:stretch>
                  </pic:blipFill>
                  <pic:spPr>
                    <a:xfrm>
                      <a:off x="0" y="0"/>
                      <a:ext cx="932971" cy="931441"/>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2999" w:right="83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rPr>
          <w:sz w:val="22"/>
        </w:rPr>
      </w:pPr>
    </w:p>
    <w:p>
      <w:pPr>
        <w:pStyle w:val="BodyText"/>
        <w:rPr>
          <w:sz w:val="22"/>
        </w:rPr>
      </w:pPr>
    </w:p>
    <w:p>
      <w:pPr>
        <w:spacing w:before="0"/>
        <w:ind w:left="3000" w:right="0" w:firstLine="0"/>
        <w:jc w:val="both"/>
        <w:rPr>
          <w:b/>
          <w:sz w:val="22"/>
        </w:rPr>
      </w:pPr>
      <w:r>
        <w:rPr>
          <w:b/>
          <w:sz w:val="22"/>
        </w:rPr>
        <w:t>About</w:t>
      </w:r>
      <w:r>
        <w:rPr>
          <w:b/>
          <w:spacing w:val="-8"/>
          <w:sz w:val="22"/>
        </w:rPr>
        <w:t> </w:t>
      </w:r>
      <w:r>
        <w:rPr>
          <w:b/>
          <w:sz w:val="22"/>
        </w:rPr>
        <w:t>the</w:t>
      </w:r>
      <w:r>
        <w:rPr>
          <w:b/>
          <w:spacing w:val="-8"/>
          <w:sz w:val="22"/>
        </w:rPr>
        <w:t> </w:t>
      </w:r>
      <w:r>
        <w:rPr>
          <w:b/>
          <w:sz w:val="22"/>
        </w:rPr>
        <w:t>Arkansas</w:t>
      </w:r>
      <w:r>
        <w:rPr>
          <w:b/>
          <w:spacing w:val="-7"/>
          <w:sz w:val="22"/>
        </w:rPr>
        <w:t> </w:t>
      </w:r>
      <w:r>
        <w:rPr>
          <w:b/>
          <w:sz w:val="22"/>
        </w:rPr>
        <w:t>Division</w:t>
      </w:r>
      <w:r>
        <w:rPr>
          <w:b/>
          <w:spacing w:val="-8"/>
          <w:sz w:val="22"/>
        </w:rPr>
        <w:t> </w:t>
      </w:r>
      <w:r>
        <w:rPr>
          <w:b/>
          <w:sz w:val="22"/>
        </w:rPr>
        <w:t>of</w:t>
      </w:r>
      <w:r>
        <w:rPr>
          <w:b/>
          <w:spacing w:val="-7"/>
          <w:sz w:val="22"/>
        </w:rPr>
        <w:t> </w:t>
      </w:r>
      <w:r>
        <w:rPr>
          <w:b/>
          <w:sz w:val="22"/>
        </w:rPr>
        <w:t>Workforce</w:t>
      </w:r>
      <w:r>
        <w:rPr>
          <w:b/>
          <w:spacing w:val="-8"/>
          <w:sz w:val="22"/>
        </w:rPr>
        <w:t> </w:t>
      </w:r>
      <w:r>
        <w:rPr>
          <w:b/>
          <w:spacing w:val="-2"/>
          <w:sz w:val="22"/>
        </w:rPr>
        <w:t>Services</w:t>
      </w:r>
    </w:p>
    <w:p>
      <w:pPr>
        <w:spacing w:before="1"/>
        <w:ind w:left="3000" w:right="837" w:firstLine="0"/>
        <w:jc w:val="both"/>
        <w:rPr>
          <w:sz w:val="22"/>
        </w:rPr>
      </w:pPr>
      <w:r>
        <w:rPr/>
        <w:drawing>
          <wp:anchor distT="0" distB="0" distL="0" distR="0" allowOverlap="1" layoutInCell="1" locked="0" behindDoc="0" simplePos="0" relativeHeight="15730176">
            <wp:simplePos x="0" y="0"/>
            <wp:positionH relativeFrom="page">
              <wp:posOffset>865505</wp:posOffset>
            </wp:positionH>
            <wp:positionV relativeFrom="paragraph">
              <wp:posOffset>178427</wp:posOffset>
            </wp:positionV>
            <wp:extent cx="971548" cy="913762"/>
            <wp:effectExtent l="0" t="0" r="0" b="0"/>
            <wp:wrapNone/>
            <wp:docPr id="73" name="Image 73" descr="A picture containing text, aircraft  Description automatically generated "/>
            <wp:cNvGraphicFramePr>
              <a:graphicFrameLocks/>
            </wp:cNvGraphicFramePr>
            <a:graphic>
              <a:graphicData uri="http://schemas.openxmlformats.org/drawingml/2006/picture">
                <pic:pic>
                  <pic:nvPicPr>
                    <pic:cNvPr id="73" name="Image 73" descr="A picture containing text, aircraft  Description automatically generated "/>
                    <pic:cNvPicPr/>
                  </pic:nvPicPr>
                  <pic:blipFill>
                    <a:blip r:embed="rId21" cstate="print"/>
                    <a:stretch>
                      <a:fillRect/>
                    </a:stretch>
                  </pic:blipFill>
                  <pic:spPr>
                    <a:xfrm>
                      <a:off x="0" y="0"/>
                      <a:ext cx="971548" cy="913762"/>
                    </a:xfrm>
                    <a:prstGeom prst="rect">
                      <a:avLst/>
                    </a:prstGeom>
                  </pic:spPr>
                </pic:pic>
              </a:graphicData>
            </a:graphic>
          </wp:anchor>
        </w:drawing>
      </w:r>
      <w:r>
        <w:rPr>
          <w:sz w:val="22"/>
        </w:rPr>
        <w:t>The</w:t>
      </w:r>
      <w:r>
        <w:rPr>
          <w:spacing w:val="-9"/>
          <w:sz w:val="22"/>
        </w:rPr>
        <w:t> </w:t>
      </w:r>
      <w:r>
        <w:rPr>
          <w:sz w:val="22"/>
        </w:rPr>
        <w:t>Division</w:t>
      </w:r>
      <w:r>
        <w:rPr>
          <w:spacing w:val="-9"/>
          <w:sz w:val="22"/>
        </w:rPr>
        <w:t> </w:t>
      </w:r>
      <w:r>
        <w:rPr>
          <w:sz w:val="22"/>
        </w:rPr>
        <w:t>of</w:t>
      </w:r>
      <w:r>
        <w:rPr>
          <w:spacing w:val="-9"/>
          <w:sz w:val="22"/>
        </w:rPr>
        <w:t> </w:t>
      </w:r>
      <w:r>
        <w:rPr>
          <w:sz w:val="22"/>
        </w:rPr>
        <w:t>Workforce</w:t>
      </w:r>
      <w:r>
        <w:rPr>
          <w:spacing w:val="-9"/>
          <w:sz w:val="22"/>
        </w:rPr>
        <w:t> </w:t>
      </w:r>
      <w:r>
        <w:rPr>
          <w:sz w:val="22"/>
        </w:rPr>
        <w:t>Services</w:t>
      </w:r>
      <w:r>
        <w:rPr>
          <w:spacing w:val="-9"/>
          <w:sz w:val="22"/>
        </w:rPr>
        <w:t> </w:t>
      </w:r>
      <w:r>
        <w:rPr>
          <w:sz w:val="22"/>
        </w:rPr>
        <w:t>has</w:t>
      </w:r>
      <w:r>
        <w:rPr>
          <w:spacing w:val="-9"/>
          <w:sz w:val="22"/>
        </w:rPr>
        <w:t> </w:t>
      </w:r>
      <w:r>
        <w:rPr>
          <w:sz w:val="22"/>
        </w:rPr>
        <w:t>been</w:t>
      </w:r>
      <w:r>
        <w:rPr>
          <w:spacing w:val="-9"/>
          <w:sz w:val="22"/>
        </w:rPr>
        <w:t> </w:t>
      </w:r>
      <w:r>
        <w:rPr>
          <w:sz w:val="22"/>
        </w:rPr>
        <w:t>reorganized</w:t>
      </w:r>
      <w:r>
        <w:rPr>
          <w:spacing w:val="-9"/>
          <w:sz w:val="22"/>
        </w:rPr>
        <w:t> </w:t>
      </w:r>
      <w:r>
        <w:rPr>
          <w:sz w:val="22"/>
        </w:rPr>
        <w:t>into</w:t>
      </w:r>
      <w:r>
        <w:rPr>
          <w:spacing w:val="-9"/>
          <w:sz w:val="22"/>
        </w:rPr>
        <w:t> </w:t>
      </w:r>
      <w:r>
        <w:rPr>
          <w:sz w:val="22"/>
        </w:rPr>
        <w:t>three</w:t>
      </w:r>
      <w:r>
        <w:rPr>
          <w:spacing w:val="-9"/>
          <w:sz w:val="22"/>
        </w:rPr>
        <w:t> </w:t>
      </w:r>
      <w:r>
        <w:rPr>
          <w:sz w:val="22"/>
        </w:rPr>
        <w:t>new</w:t>
      </w:r>
      <w:r>
        <w:rPr>
          <w:spacing w:val="-9"/>
          <w:sz w:val="22"/>
        </w:rPr>
        <w:t> </w:t>
      </w:r>
      <w:r>
        <w:rPr>
          <w:sz w:val="22"/>
        </w:rPr>
        <w:t>divisions within the Department of Commerce: Reemployment, Workforce Policy and Innovation, and Arkansas Workforce Connections. Reemployment administers the unemployment compensation program.</w:t>
      </w:r>
      <w:r>
        <w:rPr>
          <w:spacing w:val="40"/>
          <w:sz w:val="22"/>
        </w:rPr>
        <w:t> </w:t>
      </w:r>
      <w:r>
        <w:rPr>
          <w:sz w:val="22"/>
        </w:rPr>
        <w:t>Workforce Policy and Innovation administers the Arkansas Workforce Development Board, the Labor Market Information and Bureau of Labor Statistics programs. Arkansas Workforce Connections houses the Office of Skills Development, Employment</w:t>
      </w:r>
      <w:r>
        <w:rPr>
          <w:spacing w:val="-1"/>
          <w:sz w:val="22"/>
        </w:rPr>
        <w:t> </w:t>
      </w:r>
      <w:r>
        <w:rPr>
          <w:sz w:val="22"/>
        </w:rPr>
        <w:t>and Training, Adult Education, Rehabilitation Services, and Services for the Blind.</w:t>
      </w:r>
    </w:p>
    <w:p>
      <w:pPr>
        <w:spacing w:before="268"/>
        <w:ind w:left="2958" w:right="0" w:firstLine="0"/>
        <w:jc w:val="both"/>
        <w:rPr>
          <w:sz w:val="22"/>
        </w:rPr>
      </w:pPr>
      <w:hyperlink r:id="rId22">
        <w:r>
          <w:rPr>
            <w:color w:val="0000FF"/>
            <w:sz w:val="22"/>
            <w:u w:val="single" w:color="0000FF"/>
          </w:rPr>
          <w:t>www.dws.arkansas.gov</w:t>
        </w:r>
      </w:hyperlink>
      <w:r>
        <w:rPr>
          <w:color w:val="0000FF"/>
          <w:spacing w:val="-12"/>
          <w:sz w:val="22"/>
          <w:u w:val="none"/>
        </w:rPr>
        <w:t> </w:t>
      </w:r>
      <w:r>
        <w:rPr>
          <w:sz w:val="22"/>
          <w:u w:val="none"/>
        </w:rPr>
        <w:t>|</w:t>
      </w:r>
      <w:r>
        <w:rPr>
          <w:spacing w:val="-12"/>
          <w:sz w:val="22"/>
          <w:u w:val="none"/>
        </w:rPr>
        <w:t> </w:t>
      </w:r>
      <w:r>
        <w:rPr>
          <w:sz w:val="22"/>
          <w:u w:val="none"/>
        </w:rPr>
        <w:t>Facebook:</w:t>
      </w:r>
      <w:r>
        <w:rPr>
          <w:spacing w:val="-13"/>
          <w:sz w:val="22"/>
          <w:u w:val="none"/>
        </w:rPr>
        <w:t> </w:t>
      </w:r>
      <w:hyperlink r:id="rId23">
        <w:r>
          <w:rPr>
            <w:color w:val="0000FF"/>
            <w:sz w:val="22"/>
            <w:u w:val="single" w:color="0000FF"/>
          </w:rPr>
          <w:t>facebook.com/arkdws</w:t>
        </w:r>
      </w:hyperlink>
      <w:r>
        <w:rPr>
          <w:color w:val="0000FF"/>
          <w:spacing w:val="-9"/>
          <w:sz w:val="22"/>
          <w:u w:val="none"/>
        </w:rPr>
        <w:t> </w:t>
      </w:r>
      <w:r>
        <w:rPr>
          <w:sz w:val="22"/>
          <w:u w:val="none"/>
        </w:rPr>
        <w:t>|</w:t>
      </w:r>
      <w:r>
        <w:rPr>
          <w:spacing w:val="-13"/>
          <w:sz w:val="22"/>
          <w:u w:val="none"/>
        </w:rPr>
        <w:t> </w:t>
      </w:r>
      <w:r>
        <w:rPr>
          <w:sz w:val="22"/>
          <w:u w:val="none"/>
        </w:rPr>
        <w:t>X:</w:t>
      </w:r>
      <w:r>
        <w:rPr>
          <w:spacing w:val="-11"/>
          <w:sz w:val="22"/>
          <w:u w:val="none"/>
        </w:rPr>
        <w:t> </w:t>
      </w:r>
      <w:hyperlink r:id="rId24">
        <w:r>
          <w:rPr>
            <w:color w:val="0000FF"/>
            <w:spacing w:val="-2"/>
            <w:sz w:val="22"/>
            <w:u w:val="single" w:color="0000FF"/>
          </w:rPr>
          <w:t>@ArkansasDWS</w:t>
        </w:r>
      </w:hyperlink>
    </w:p>
    <w:p>
      <w:pPr>
        <w:pStyle w:val="BodyText"/>
        <w:rPr>
          <w:sz w:val="20"/>
        </w:rPr>
      </w:pPr>
    </w:p>
    <w:p>
      <w:pPr>
        <w:pStyle w:val="BodyText"/>
        <w:spacing w:before="146"/>
        <w:rPr>
          <w:sz w:val="20"/>
        </w:rPr>
      </w:pPr>
      <w:r>
        <w:rPr/>
        <w:drawing>
          <wp:anchor distT="0" distB="0" distL="0" distR="0" allowOverlap="1" layoutInCell="1" locked="0" behindDoc="1" simplePos="0" relativeHeight="487588864">
            <wp:simplePos x="0" y="0"/>
            <wp:positionH relativeFrom="page">
              <wp:posOffset>912567</wp:posOffset>
            </wp:positionH>
            <wp:positionV relativeFrom="paragraph">
              <wp:posOffset>263011</wp:posOffset>
            </wp:positionV>
            <wp:extent cx="1996997" cy="335279"/>
            <wp:effectExtent l="0" t="0" r="0" b="0"/>
            <wp:wrapTopAndBottom/>
            <wp:docPr id="74" name="Image 74"/>
            <wp:cNvGraphicFramePr>
              <a:graphicFrameLocks/>
            </wp:cNvGraphicFramePr>
            <a:graphic>
              <a:graphicData uri="http://schemas.openxmlformats.org/drawingml/2006/picture">
                <pic:pic>
                  <pic:nvPicPr>
                    <pic:cNvPr id="74" name="Image 74"/>
                    <pic:cNvPicPr/>
                  </pic:nvPicPr>
                  <pic:blipFill>
                    <a:blip r:embed="rId25" cstate="print"/>
                    <a:stretch>
                      <a:fillRect/>
                    </a:stretch>
                  </pic:blipFill>
                  <pic:spPr>
                    <a:xfrm>
                      <a:off x="0" y="0"/>
                      <a:ext cx="1996997" cy="335279"/>
                    </a:xfrm>
                    <a:prstGeom prst="rect">
                      <a:avLst/>
                    </a:prstGeom>
                  </pic:spPr>
                </pic:pic>
              </a:graphicData>
            </a:graphic>
          </wp:anchor>
        </w:drawing>
      </w:r>
    </w:p>
    <w:p>
      <w:pPr>
        <w:spacing w:before="156"/>
        <w:ind w:left="84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840" w:right="840" w:firstLine="0"/>
        <w:jc w:val="both"/>
        <w:rPr>
          <w:sz w:val="22"/>
        </w:rPr>
      </w:pPr>
      <w:r>
        <w:rPr>
          <w:sz w:val="22"/>
        </w:rPr>
        <w:t>The Bureau of Labor Statistics measures labor market activity, working conditions, price changes, and productivity In the U.S. economy to support public and private decision making.</w:t>
      </w:r>
    </w:p>
    <w:p>
      <w:pPr>
        <w:pStyle w:val="BodyText"/>
        <w:rPr>
          <w:sz w:val="22"/>
        </w:rPr>
      </w:pPr>
    </w:p>
    <w:p>
      <w:pPr>
        <w:spacing w:line="268" w:lineRule="exact" w:before="0"/>
        <w:ind w:left="84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839" w:right="83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60"/>
        <w:ind w:left="84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0"/>
        <w:ind w:left="840" w:right="83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9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9"/>
      <w:ind w:left="89" w:right="3006"/>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1"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3"/>
      <w:ind w:left="840" w:right="117" w:hanging="360"/>
      <w:jc w:val="both"/>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hyperlink" Target="http://www.discover.arkansas.gov/" TargetMode="External"/><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hyperlink" Target="http://www.dws.arkansas.gov/" TargetMode="External"/><Relationship Id="rId23" Type="http://schemas.openxmlformats.org/officeDocument/2006/relationships/hyperlink" Target="https://www.facebook.com/arkdws" TargetMode="External"/><Relationship Id="rId24" Type="http://schemas.openxmlformats.org/officeDocument/2006/relationships/hyperlink" Target="https://twitter.com/ArkansasDWS" TargetMode="External"/><Relationship Id="rId25" Type="http://schemas.openxmlformats.org/officeDocument/2006/relationships/image" Target="media/image15.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2024-08-16T15:11:39Z</dcterms:created>
  <dcterms:modified xsi:type="dcterms:W3CDTF">2024-08-16T15:11:39Z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2024-08-15T00:00:00Z</vt:filetime>
  </property>
  <property fmtid="{D5CDD505-2E9C-101B-9397-08002B2CF9AE}" pid="4" name="Creator">
    <vt:lpwstr>Acrobat PDFMaker 24 for Word</vt:lpwstr>
  </property>
  <property fmtid="{D5CDD505-2E9C-101B-9397-08002B2CF9AE}" pid="5" name="LastSaved">
    <vt:filetime>2024-08-16T00:00:00Z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24.2.255</vt:lpwstr>
  </property>
  <property fmtid="{D5CDD505-2E9C-101B-9397-08002B2CF9AE}" pid="9" name="SourceModified">
    <vt:lpwstr/>
  </property>
</Properties>
</file>